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3" w:rsidRDefault="00181483" w:rsidP="001814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</w:rPr>
      </w:pPr>
      <w:r w:rsidRPr="00181483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</w:rPr>
        <w:t>Ивановская межрайонная природоохранная прокуратура разъясняет:</w:t>
      </w:r>
    </w:p>
    <w:p w:rsidR="00B815B6" w:rsidRDefault="00B815B6" w:rsidP="001814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</w:p>
    <w:p w:rsidR="00181483" w:rsidRPr="00181483" w:rsidRDefault="00181483" w:rsidP="001814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</w:rPr>
      </w:pPr>
      <w:r w:rsidRPr="00181483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Постановлением Правительства Российской Федерации урегулирован вопрос рубки деревьев, кустарников, произрастающих на землях промышленности, энергетики, транспорта, связи, радиовещания.</w:t>
      </w:r>
    </w:p>
    <w:p w:rsidR="00181483" w:rsidRDefault="00181483" w:rsidP="0018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181483" w:rsidRDefault="00181483" w:rsidP="0018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proofErr w:type="gramStart"/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Вступило в силу постановление Правительства РФ от 26 апреля 2019 г. N 516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«</w:t>
      </w:r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>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</w:t>
      </w:r>
      <w:proofErr w:type="gramEnd"/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, </w:t>
      </w:r>
      <w:proofErr w:type="gramStart"/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>находящихся</w:t>
      </w:r>
      <w:proofErr w:type="gramEnd"/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»</w:t>
      </w:r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>. </w:t>
      </w:r>
    </w:p>
    <w:p w:rsidR="00181483" w:rsidRDefault="00181483" w:rsidP="0018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>Установлено, что в договорах о предоставлении в аренду или безвозмездное пользование земельных участков из состава земель промышленности, энергетики, транспорта, связи и иного специального назначения должна предусматриваться возможность рубок деревьев и кустарников, за исключением случаев, если запрет на рубку установлен федеральными или региональными законами. </w:t>
      </w:r>
    </w:p>
    <w:p w:rsidR="00181483" w:rsidRPr="00181483" w:rsidRDefault="00181483" w:rsidP="0018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181483">
        <w:rPr>
          <w:rFonts w:ascii="Times New Roman" w:eastAsia="Times New Roman" w:hAnsi="Times New Roman" w:cs="Times New Roman"/>
          <w:color w:val="3C4052"/>
          <w:sz w:val="28"/>
          <w:szCs w:val="28"/>
        </w:rPr>
        <w:t>В соответствии с изменениями, внесенными в Правила выдачи разрешения на использование земель или земельного участка, решение о выдаче разрешения должно содержать согласование уполномоченного органа. </w:t>
      </w:r>
    </w:p>
    <w:p w:rsidR="0035566C" w:rsidRPr="00181483" w:rsidRDefault="0035566C">
      <w:pPr>
        <w:rPr>
          <w:rFonts w:ascii="Times New Roman" w:hAnsi="Times New Roman" w:cs="Times New Roman"/>
          <w:sz w:val="28"/>
          <w:szCs w:val="28"/>
        </w:rPr>
      </w:pPr>
    </w:p>
    <w:sectPr w:rsidR="0035566C" w:rsidRPr="0018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1483"/>
    <w:rsid w:val="00181483"/>
    <w:rsid w:val="0035566C"/>
    <w:rsid w:val="00B8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2019-07-25T05:43:00Z</dcterms:created>
  <dcterms:modified xsi:type="dcterms:W3CDTF">2019-07-25T05:48:00Z</dcterms:modified>
</cp:coreProperties>
</file>