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правилах эксплуатации мототранспорта.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Госавтоинспекция Приволжского района напоминает мотовладельцам, что на сегодняшний день мототранспорт является одной из самых опасных категорий транспортных средств.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Опасность представляет неумелое обращение с ним, переоценка своих возможностей и несоблюдение Правил дорожного движения.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По статистике наиболее распространенные нарушения Правил дорожного движения, допускаемые водителями мототранспорта – нарушение скоростных режимов, неиспользование мотошлемов и другой экипировки, управление транспортом лицами, не имеющими такого права, неподчинение сигналам регулирования, несоблюдение требований дорожных знаков и разметки, нарушение правил проезда перекрестков.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Госавтоинспекция Приволжского района напоминает, что выезд на проезжую часть на велосипедах разрешен с 14 лет при условии хорошего знания Правил дорожного движения, а на скутерах, мопедах или мотоциклах с 16-летнего возраста. Кроме того, водитель скутера должен иметь водительское удостоверение категории М.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Если объем двигателя мототранспорта превышает 50 куб. см, то водитель в обязательном порядке должен иметь водительское удостоверение категории «А», а мотоцикл - зарегистрирован в Госавтоинспекции. Двигаться на скутерах, мопедах нужно лишь по правой стороне, ближе к краю проезжей части. Водителям управляющих мотоциклом запрещается перевозить детей до 12 лет. Водители при управлении мототранспортом должны быть в застегнутом мотошлеме и не п</w:t>
      </w:r>
      <w:r>
        <w:rPr>
          <w:color w:val="000000"/>
          <w:sz w:val="28"/>
          <w:szCs w:val="28"/>
        </w:rPr>
        <w:t>е</w:t>
      </w:r>
      <w:r w:rsidRPr="00126CF3">
        <w:rPr>
          <w:color w:val="000000"/>
          <w:sz w:val="28"/>
          <w:szCs w:val="28"/>
        </w:rPr>
        <w:t>ревозить пассажиров без застегнутого мотошлема. За управление транспортным средством не имея права управления транспортными средствами ч. 1 ст. 12.7 КоАП РФ предусмотрена ответственность в виде административного штрафа в размере от пяти тысяч до пятнадцати тысяч рублей. Транспортное средство задерживается и помещается на специализированную</w:t>
      </w:r>
      <w:r>
        <w:rPr>
          <w:color w:val="000000"/>
          <w:sz w:val="28"/>
          <w:szCs w:val="28"/>
        </w:rPr>
        <w:t xml:space="preserve"> </w:t>
      </w:r>
      <w:r w:rsidRPr="00126CF3">
        <w:rPr>
          <w:color w:val="000000"/>
          <w:sz w:val="28"/>
          <w:szCs w:val="28"/>
        </w:rPr>
        <w:t>стоянку.</w:t>
      </w:r>
    </w:p>
    <w:p w:rsidR="00126CF3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  <w:sz w:val="28"/>
          <w:szCs w:val="28"/>
        </w:rPr>
      </w:pPr>
      <w:r w:rsidRPr="00126CF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126CF3">
        <w:rPr>
          <w:color w:val="000000"/>
          <w:sz w:val="28"/>
          <w:szCs w:val="28"/>
        </w:rPr>
        <w:t>Госавтоинспекция предупреждает, сохранить жизнь и здоровье при управлении мототранспортом поможет лишь безукоризненное соблюдение Правил дорожного движения.</w:t>
      </w:r>
    </w:p>
    <w:p w:rsidR="008363C8" w:rsidRPr="00126CF3" w:rsidRDefault="00126CF3" w:rsidP="00126CF3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126CF3">
        <w:rPr>
          <w:color w:val="000000"/>
          <w:sz w:val="28"/>
          <w:szCs w:val="28"/>
        </w:rPr>
        <w:t>Помните о таких средствах защиты как шлемы и средства защиты на руки и ноги при</w:t>
      </w:r>
      <w:r w:rsidR="005A2E37">
        <w:rPr>
          <w:color w:val="000000"/>
          <w:sz w:val="28"/>
          <w:szCs w:val="28"/>
        </w:rPr>
        <w:t xml:space="preserve"> управлении мото-</w:t>
      </w:r>
      <w:bookmarkStart w:id="0" w:name="_GoBack"/>
      <w:bookmarkEnd w:id="0"/>
      <w:r w:rsidRPr="00126CF3">
        <w:rPr>
          <w:color w:val="000000"/>
          <w:sz w:val="28"/>
          <w:szCs w:val="28"/>
        </w:rPr>
        <w:t>велотранспортом.</w:t>
      </w:r>
    </w:p>
    <w:sectPr w:rsidR="008363C8" w:rsidRPr="00126CF3" w:rsidSect="00126C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B6" w:rsidRDefault="00FB59B6" w:rsidP="00126CF3">
      <w:pPr>
        <w:spacing w:after="0" w:line="240" w:lineRule="auto"/>
      </w:pPr>
      <w:r>
        <w:separator/>
      </w:r>
    </w:p>
  </w:endnote>
  <w:endnote w:type="continuationSeparator" w:id="0">
    <w:p w:rsidR="00FB59B6" w:rsidRDefault="00FB59B6" w:rsidP="0012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B6" w:rsidRDefault="00FB59B6" w:rsidP="00126CF3">
      <w:pPr>
        <w:spacing w:after="0" w:line="240" w:lineRule="auto"/>
      </w:pPr>
      <w:r>
        <w:separator/>
      </w:r>
    </w:p>
  </w:footnote>
  <w:footnote w:type="continuationSeparator" w:id="0">
    <w:p w:rsidR="00FB59B6" w:rsidRDefault="00FB59B6" w:rsidP="00126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F3"/>
    <w:rsid w:val="00126CF3"/>
    <w:rsid w:val="005A2E37"/>
    <w:rsid w:val="008B01AA"/>
    <w:rsid w:val="00AB3061"/>
    <w:rsid w:val="00DF4B14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C4C7-AC7C-4DA6-B0F9-498A89AC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6CF3"/>
  </w:style>
  <w:style w:type="paragraph" w:styleId="a6">
    <w:name w:val="footer"/>
    <w:basedOn w:val="a"/>
    <w:link w:val="a7"/>
    <w:uiPriority w:val="99"/>
    <w:unhideWhenUsed/>
    <w:rsid w:val="00126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6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2</cp:revision>
  <dcterms:created xsi:type="dcterms:W3CDTF">2019-07-23T06:07:00Z</dcterms:created>
  <dcterms:modified xsi:type="dcterms:W3CDTF">2019-07-23T08:25:00Z</dcterms:modified>
</cp:coreProperties>
</file>