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7D35" w14:textId="77777777" w:rsidR="0047723C" w:rsidRPr="00A9595F" w:rsidRDefault="0047723C" w:rsidP="0047723C">
      <w:pPr>
        <w:pStyle w:val="2"/>
        <w:shd w:val="clear" w:color="auto" w:fill="auto"/>
        <w:spacing w:after="308" w:line="312" w:lineRule="exact"/>
        <w:ind w:left="20" w:right="-34"/>
        <w:rPr>
          <w:b/>
          <w:sz w:val="28"/>
          <w:szCs w:val="28"/>
        </w:rPr>
      </w:pPr>
      <w:r w:rsidRPr="00A9595F">
        <w:rPr>
          <w:b/>
          <w:sz w:val="28"/>
          <w:szCs w:val="28"/>
        </w:rPr>
        <w:t>О профилактике особо опасных болезней птицы</w:t>
      </w:r>
    </w:p>
    <w:p w14:paraId="75040316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Администрация Приволжского муниципального района сообщает, что в 2018 годку зарегистрировано 82 вспышки высокопатогенного гриппа птиц на территории 14 субъектов Российской Федерации: Курской, Самарской, Пензенской, Саратовской, Орловской, Смоленской, Ростовской, Ульяновской, Нижегородской и Костромской областей, Чувашской и Удмуртской республик и республик Татарстан и Марий Эл.</w:t>
      </w:r>
    </w:p>
    <w:p w14:paraId="35F762F8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Управление Россельхознадзора по Костромской и Ивановской областям сообщает, что на территории Российской Федерации зарегистрирована новая вспышка высокопатогенного вируса гриппа А птиц подтипа Н5 в крупном птицеводческом комплексе.</w:t>
      </w:r>
    </w:p>
    <w:p w14:paraId="6E9CA739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 xml:space="preserve">Вирус гриппа выделен в патологическом материале, отобранном от птиц, принадлежащих ООО «Урсдон» (УН-1, </w:t>
      </w:r>
      <w:proofErr w:type="spellStart"/>
      <w:r w:rsidRPr="0047723C">
        <w:rPr>
          <w:sz w:val="28"/>
          <w:szCs w:val="28"/>
        </w:rPr>
        <w:t>р.п</w:t>
      </w:r>
      <w:proofErr w:type="spellEnd"/>
      <w:r w:rsidRPr="0047723C">
        <w:rPr>
          <w:sz w:val="28"/>
          <w:szCs w:val="28"/>
        </w:rPr>
        <w:t>. Усть-Донецкий, Усть-Донецкого района, Ростовской области).</w:t>
      </w:r>
    </w:p>
    <w:p w14:paraId="0AC81B77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Распространению гриппа птиц могут способствовать следующие факторы:</w:t>
      </w:r>
    </w:p>
    <w:p w14:paraId="39D24B1E" w14:textId="77777777" w:rsidR="0047723C" w:rsidRPr="0047723C" w:rsidRDefault="0047723C" w:rsidP="007B3A78">
      <w:pPr>
        <w:pStyle w:val="2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lef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отсутствие должного учета птицы;</w:t>
      </w:r>
    </w:p>
    <w:p w14:paraId="5398A227" w14:textId="77777777" w:rsidR="0047723C" w:rsidRPr="0047723C" w:rsidRDefault="0047723C" w:rsidP="007B3A78">
      <w:pPr>
        <w:pStyle w:val="2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несоблюдение владельцами птиц режимов биологической защиты хозяйств различных форм собственности;</w:t>
      </w:r>
    </w:p>
    <w:p w14:paraId="21918D5C" w14:textId="77777777" w:rsidR="0047723C" w:rsidRPr="0047723C" w:rsidRDefault="0047723C" w:rsidP="007B3A78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выгульное содержание домашней птицы в местах, расположенных вблизи водоёмов и мест скопления диких перелётных птиц, а также контакт домашних и диких животных (птицы);</w:t>
      </w:r>
    </w:p>
    <w:p w14:paraId="3097A260" w14:textId="2D4A740F" w:rsidR="0047723C" w:rsidRPr="0047723C" w:rsidRDefault="0047723C" w:rsidP="007B3A78">
      <w:pPr>
        <w:pStyle w:val="2"/>
        <w:shd w:val="clear" w:color="auto" w:fill="auto"/>
        <w:tabs>
          <w:tab w:val="left" w:pos="99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7723C">
        <w:rPr>
          <w:sz w:val="28"/>
          <w:szCs w:val="28"/>
        </w:rPr>
        <w:t xml:space="preserve"> торговля животными и сельскохозяйственной продукцией в не установленных местах; неэффективный контроль за перемещением животных, животноводческой продукции и сырья, кормов для животных при перевозках всеми видами транспорта;</w:t>
      </w:r>
    </w:p>
    <w:p w14:paraId="443D0D33" w14:textId="77777777" w:rsidR="0047723C" w:rsidRPr="0047723C" w:rsidRDefault="0047723C" w:rsidP="007B3A78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реализация, перевозка, переработка птицы, кормов без ветеринарных сопроводительных документов;</w:t>
      </w:r>
    </w:p>
    <w:p w14:paraId="75302C93" w14:textId="77777777" w:rsidR="0047723C" w:rsidRPr="0047723C" w:rsidRDefault="0047723C" w:rsidP="007B3A78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отсутствие должного контроля за утилизацией и уничтожением биологических отходов на подведомственных территориях;</w:t>
      </w:r>
    </w:p>
    <w:p w14:paraId="542AF571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 xml:space="preserve">В связи с регистрацией гриппа А птиц создалась реальная угроза распространения возбудителя гриппа птиц на территории субъектов Российской Федерации при перемещении птицы, а </w:t>
      </w:r>
      <w:proofErr w:type="gramStart"/>
      <w:r w:rsidRPr="0047723C">
        <w:rPr>
          <w:sz w:val="28"/>
          <w:szCs w:val="28"/>
        </w:rPr>
        <w:t>так же</w:t>
      </w:r>
      <w:proofErr w:type="gramEnd"/>
      <w:r w:rsidRPr="0047723C">
        <w:rPr>
          <w:sz w:val="28"/>
          <w:szCs w:val="28"/>
        </w:rPr>
        <w:t xml:space="preserve"> обороте птицеводческой продукции из ООО «Урсдон» Ростовской области.</w:t>
      </w:r>
    </w:p>
    <w:p w14:paraId="0F16DB94" w14:textId="77777777" w:rsidR="0047723C" w:rsidRPr="0047723C" w:rsidRDefault="0047723C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 w:rsidRPr="0047723C">
        <w:rPr>
          <w:sz w:val="28"/>
          <w:szCs w:val="28"/>
        </w:rPr>
        <w:t>В связи с изложенным, Управление Россельхознадзора по Костромской и Ивановской областям обращает внимание на неукоснительное соблюдение выполнения требований ветеринарного законодательства Российской Федерации.</w:t>
      </w:r>
    </w:p>
    <w:p w14:paraId="7AF262FA" w14:textId="35D6578D" w:rsidR="0047723C" w:rsidRPr="0047723C" w:rsidRDefault="005102BD" w:rsidP="007B3A78">
      <w:pPr>
        <w:pStyle w:val="2"/>
        <w:shd w:val="clear" w:color="auto" w:fill="auto"/>
        <w:spacing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 и</w:t>
      </w:r>
      <w:r w:rsidR="0047723C" w:rsidRPr="0047723C">
        <w:rPr>
          <w:sz w:val="28"/>
          <w:szCs w:val="28"/>
        </w:rPr>
        <w:t>нформаци</w:t>
      </w:r>
      <w:r>
        <w:rPr>
          <w:sz w:val="28"/>
          <w:szCs w:val="28"/>
        </w:rPr>
        <w:t>ей</w:t>
      </w:r>
      <w:r w:rsidR="0047723C" w:rsidRPr="0047723C">
        <w:rPr>
          <w:sz w:val="28"/>
          <w:szCs w:val="28"/>
        </w:rPr>
        <w:t xml:space="preserve"> по гриппу птиц </w:t>
      </w:r>
      <w:r>
        <w:rPr>
          <w:sz w:val="28"/>
          <w:szCs w:val="28"/>
        </w:rPr>
        <w:t xml:space="preserve">можно ознакомится </w:t>
      </w:r>
      <w:bookmarkStart w:id="0" w:name="_GoBack"/>
      <w:bookmarkEnd w:id="0"/>
      <w:r w:rsidR="0047723C" w:rsidRPr="0047723C">
        <w:rPr>
          <w:sz w:val="28"/>
          <w:szCs w:val="28"/>
        </w:rPr>
        <w:t>(</w:t>
      </w:r>
      <w:hyperlink r:id="rId5" w:history="1">
        <w:r w:rsidR="0047723C" w:rsidRPr="0047723C">
          <w:rPr>
            <w:rStyle w:val="a4"/>
            <w:sz w:val="28"/>
            <w:szCs w:val="28"/>
            <w:lang w:val="en-US"/>
          </w:rPr>
          <w:t>http</w:t>
        </w:r>
        <w:r w:rsidR="0047723C" w:rsidRPr="0047723C">
          <w:rPr>
            <w:rStyle w:val="a4"/>
            <w:sz w:val="28"/>
            <w:szCs w:val="28"/>
          </w:rPr>
          <w:t>://</w:t>
        </w:r>
        <w:r w:rsidR="0047723C" w:rsidRPr="0047723C">
          <w:rPr>
            <w:rStyle w:val="a4"/>
            <w:sz w:val="28"/>
            <w:szCs w:val="28"/>
            <w:lang w:val="en-US"/>
          </w:rPr>
          <w:t>www</w:t>
        </w:r>
        <w:r w:rsidR="0047723C" w:rsidRPr="0047723C">
          <w:rPr>
            <w:rStyle w:val="a4"/>
            <w:sz w:val="28"/>
            <w:szCs w:val="28"/>
          </w:rPr>
          <w:t>.</w:t>
        </w:r>
        <w:r w:rsidR="0047723C" w:rsidRPr="0047723C">
          <w:rPr>
            <w:rStyle w:val="a4"/>
            <w:sz w:val="28"/>
            <w:szCs w:val="28"/>
            <w:lang w:val="en-US"/>
          </w:rPr>
          <w:t>fsvps</w:t>
        </w:r>
        <w:r w:rsidR="0047723C" w:rsidRPr="0047723C">
          <w:rPr>
            <w:rStyle w:val="a4"/>
            <w:sz w:val="28"/>
            <w:szCs w:val="28"/>
          </w:rPr>
          <w:t>.</w:t>
        </w:r>
        <w:r w:rsidR="0047723C" w:rsidRPr="0047723C">
          <w:rPr>
            <w:rStyle w:val="a4"/>
            <w:sz w:val="28"/>
            <w:szCs w:val="28"/>
            <w:lang w:val="en-US"/>
          </w:rPr>
          <w:t>ru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fsvps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asf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publications</w:t>
        </w:r>
      </w:hyperlink>
      <w:r w:rsidR="0047723C" w:rsidRPr="0047723C">
        <w:rPr>
          <w:sz w:val="28"/>
          <w:szCs w:val="28"/>
        </w:rPr>
        <w:t xml:space="preserve">; </w:t>
      </w:r>
      <w:hyperlink r:id="rId6" w:history="1">
        <w:r w:rsidR="0047723C" w:rsidRPr="0047723C">
          <w:rPr>
            <w:rStyle w:val="a4"/>
            <w:sz w:val="28"/>
            <w:szCs w:val="28"/>
            <w:lang w:val="en-US"/>
          </w:rPr>
          <w:t>https</w:t>
        </w:r>
        <w:r w:rsidR="0047723C" w:rsidRPr="0047723C">
          <w:rPr>
            <w:rStyle w:val="a4"/>
            <w:sz w:val="28"/>
            <w:szCs w:val="28"/>
          </w:rPr>
          <w:t>://</w:t>
        </w:r>
        <w:r w:rsidR="0047723C" w:rsidRPr="0047723C">
          <w:rPr>
            <w:rStyle w:val="a4"/>
            <w:sz w:val="28"/>
            <w:szCs w:val="28"/>
            <w:lang w:val="en-US"/>
          </w:rPr>
          <w:t>fsvps</w:t>
        </w:r>
        <w:r w:rsidR="0047723C" w:rsidRPr="0047723C">
          <w:rPr>
            <w:rStyle w:val="a4"/>
            <w:sz w:val="28"/>
            <w:szCs w:val="28"/>
          </w:rPr>
          <w:t>.</w:t>
        </w:r>
        <w:r w:rsidR="0047723C" w:rsidRPr="0047723C">
          <w:rPr>
            <w:rStyle w:val="a4"/>
            <w:sz w:val="28"/>
            <w:szCs w:val="28"/>
            <w:lang w:val="en-US"/>
          </w:rPr>
          <w:t>ru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fsvps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flu</w:t>
        </w:r>
        <w:r w:rsidR="0047723C" w:rsidRPr="0047723C">
          <w:rPr>
            <w:rStyle w:val="a4"/>
            <w:sz w:val="28"/>
            <w:szCs w:val="28"/>
          </w:rPr>
          <w:t>/</w:t>
        </w:r>
        <w:r w:rsidR="0047723C" w:rsidRPr="0047723C">
          <w:rPr>
            <w:rStyle w:val="a4"/>
            <w:sz w:val="28"/>
            <w:szCs w:val="28"/>
            <w:lang w:val="en-US"/>
          </w:rPr>
          <w:t>info</w:t>
        </w:r>
      </w:hyperlink>
      <w:r w:rsidR="0047723C" w:rsidRPr="0047723C">
        <w:rPr>
          <w:rStyle w:val="1"/>
          <w:sz w:val="28"/>
          <w:szCs w:val="28"/>
          <w:lang w:val="ru-RU"/>
        </w:rPr>
        <w:t>)</w:t>
      </w:r>
      <w:r w:rsidR="0047723C" w:rsidRPr="0047723C">
        <w:rPr>
          <w:sz w:val="28"/>
          <w:szCs w:val="28"/>
        </w:rPr>
        <w:t>.</w:t>
      </w:r>
    </w:p>
    <w:p w14:paraId="790354DB" w14:textId="3FCC0316" w:rsidR="00DB6A10" w:rsidRPr="0047723C" w:rsidRDefault="0047723C" w:rsidP="007B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23C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телефонам отдела государственного ветеринарного надзора: (4932) 93-95-91, 93-95-85.</w:t>
      </w:r>
    </w:p>
    <w:sectPr w:rsidR="00DB6A10" w:rsidRPr="0047723C" w:rsidSect="004772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2B09"/>
    <w:multiLevelType w:val="multilevel"/>
    <w:tmpl w:val="8690D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0"/>
    <w:rsid w:val="0047723C"/>
    <w:rsid w:val="005102BD"/>
    <w:rsid w:val="007B3A78"/>
    <w:rsid w:val="00D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60B6"/>
  <w15:chartTrackingRefBased/>
  <w15:docId w15:val="{AA331D5F-DC91-4ABB-A34B-86D321E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77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7723C"/>
    <w:pPr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47723C"/>
    <w:rPr>
      <w:color w:val="0066CC"/>
      <w:u w:val="single"/>
    </w:rPr>
  </w:style>
  <w:style w:type="character" w:customStyle="1" w:styleId="1">
    <w:name w:val="Основной текст1"/>
    <w:basedOn w:val="a3"/>
    <w:rsid w:val="0047723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ps.ru/fsvps/flu/info" TargetMode="External"/><Relationship Id="rId5" Type="http://schemas.openxmlformats.org/officeDocument/2006/relationships/hyperlink" Target="http://www.fsvps.ru/fsvps/asf/pub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Алексеевна</dc:creator>
  <cp:keywords/>
  <dc:description/>
  <cp:lastModifiedBy>Наталия Алексеевна</cp:lastModifiedBy>
  <cp:revision>4</cp:revision>
  <dcterms:created xsi:type="dcterms:W3CDTF">2019-01-18T13:51:00Z</dcterms:created>
  <dcterms:modified xsi:type="dcterms:W3CDTF">2019-01-21T06:39:00Z</dcterms:modified>
</cp:coreProperties>
</file>