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5" w:rsidRPr="0005277F" w:rsidRDefault="007F6E55" w:rsidP="005D3B2B">
      <w:pPr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7F6E55" w:rsidRPr="0005277F" w:rsidRDefault="007F6E55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</w:p>
    <w:p w:rsidR="009839E1" w:rsidRPr="0005277F" w:rsidRDefault="00D83B06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noProof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05277F" w:rsidRDefault="006E1884" w:rsidP="005D3B2B">
      <w:pPr>
        <w:spacing w:after="0"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05277F"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05277F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05277F" w:rsidRDefault="00451721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05277F">
        <w:rPr>
          <w:rFonts w:asciiTheme="majorHAnsi" w:eastAsia="Times New Roman" w:hAnsiTheme="majorHAnsi" w:cstheme="majorHAnsi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0B2702" w:rsidRPr="0005277F" w:rsidRDefault="000B270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5277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15D30" w:rsidRPr="0005277F" w:rsidRDefault="00815D3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606CFA" w:rsidRPr="0005277F" w:rsidRDefault="00606CF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BB4A72" w:rsidRPr="0005277F" w:rsidRDefault="00BB4A72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Выпуск №</w:t>
      </w:r>
      <w:r w:rsidR="003A199E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 xml:space="preserve"> </w:t>
      </w:r>
      <w:r w:rsidR="005F12FB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1</w:t>
      </w:r>
      <w:r w:rsidR="00A45AD0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7</w:t>
      </w:r>
    </w:p>
    <w:p w:rsidR="00807D1A" w:rsidRPr="0005277F" w:rsidRDefault="00A45AD0" w:rsidP="005D3B2B">
      <w:pPr>
        <w:spacing w:line="240" w:lineRule="auto"/>
        <w:ind w:left="284"/>
        <w:jc w:val="center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  <w:r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21</w:t>
      </w:r>
      <w:r w:rsidR="00A23E0F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.08</w:t>
      </w:r>
      <w:r w:rsidR="00363B50" w:rsidRPr="0005277F"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  <w:t>.2023</w:t>
      </w:r>
    </w:p>
    <w:p w:rsidR="00BB4A72" w:rsidRPr="0005277F" w:rsidRDefault="00BB4A72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5277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74128" w:rsidRPr="0005277F" w:rsidRDefault="00174128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807D1A" w:rsidRPr="0005277F" w:rsidRDefault="00807D1A" w:rsidP="005D3B2B">
      <w:pPr>
        <w:spacing w:line="240" w:lineRule="auto"/>
        <w:ind w:left="284"/>
        <w:jc w:val="both"/>
        <w:rPr>
          <w:rFonts w:asciiTheme="majorHAnsi" w:eastAsia="Times New Roman" w:hAnsiTheme="majorHAnsi" w:cstheme="majorHAnsi"/>
          <w:color w:val="595959" w:themeColor="text1" w:themeTint="A6"/>
          <w:sz w:val="20"/>
          <w:szCs w:val="20"/>
          <w:lang w:eastAsia="ru-RU"/>
        </w:rPr>
      </w:pPr>
    </w:p>
    <w:p w:rsidR="00134AE1" w:rsidRPr="0005277F" w:rsidRDefault="00134AE1" w:rsidP="000D2ED2">
      <w:pPr>
        <w:spacing w:after="0" w:line="240" w:lineRule="auto"/>
        <w:ind w:left="-426"/>
        <w:jc w:val="both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915078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1</w:t>
      </w:r>
      <w:r w:rsidR="00A45AD0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7</w:t>
      </w:r>
      <w:r w:rsidR="00C224AE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A45AD0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21</w:t>
      </w:r>
      <w:r w:rsidR="00A23E0F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.08</w:t>
      </w:r>
      <w:r w:rsidR="00363B50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  <w:u w:val="single"/>
        </w:rPr>
        <w:t>.2023</w:t>
      </w:r>
    </w:p>
    <w:p w:rsidR="00134AE1" w:rsidRPr="0005277F" w:rsidRDefault="00134AE1" w:rsidP="005D3B2B">
      <w:pPr>
        <w:spacing w:after="0" w:line="240" w:lineRule="auto"/>
        <w:ind w:left="284"/>
        <w:jc w:val="both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:rsidR="00134AE1" w:rsidRPr="0005277F" w:rsidRDefault="00134AE1" w:rsidP="005D3B2B">
      <w:pP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05277F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</w:pP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е</w:t>
      </w:r>
      <w:r w:rsidRPr="0005277F">
        <w:rPr>
          <w:rFonts w:asciiTheme="majorHAnsi" w:hAnsiTheme="majorHAnsi" w:cstheme="majorHAnsi"/>
          <w:b/>
          <w:color w:val="595959" w:themeColor="text1" w:themeTint="A6"/>
          <w:sz w:val="20"/>
          <w:szCs w:val="20"/>
        </w:rPr>
        <w:t>сского городского поселения</w:t>
      </w:r>
    </w:p>
    <w:tbl>
      <w:tblPr>
        <w:tblStyle w:val="a9"/>
        <w:tblW w:w="10490" w:type="dxa"/>
        <w:tblInd w:w="-289" w:type="dxa"/>
        <w:tblLook w:val="04A0"/>
      </w:tblPr>
      <w:tblGrid>
        <w:gridCol w:w="2269"/>
        <w:gridCol w:w="6379"/>
        <w:gridCol w:w="1842"/>
      </w:tblGrid>
      <w:tr w:rsidR="002C12D6" w:rsidRPr="0005277F" w:rsidTr="00660604">
        <w:tc>
          <w:tcPr>
            <w:tcW w:w="2269" w:type="dxa"/>
          </w:tcPr>
          <w:p w:rsidR="000D2ED2" w:rsidRPr="0005277F" w:rsidRDefault="000D2ED2" w:rsidP="007D21C1">
            <w:pPr>
              <w:ind w:left="3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379" w:type="dxa"/>
          </w:tcPr>
          <w:p w:rsidR="000D2ED2" w:rsidRPr="0005277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  <w:p w:rsidR="000D2ED2" w:rsidRPr="0005277F" w:rsidRDefault="000D2ED2" w:rsidP="007D21C1">
            <w:pPr>
              <w:ind w:left="284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2" w:type="dxa"/>
          </w:tcPr>
          <w:p w:rsidR="000D2ED2" w:rsidRPr="0005277F" w:rsidRDefault="000D2ED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862B02" w:rsidRPr="0005277F" w:rsidTr="00660604">
        <w:tc>
          <w:tcPr>
            <w:tcW w:w="8648" w:type="dxa"/>
            <w:gridSpan w:val="2"/>
            <w:vAlign w:val="center"/>
          </w:tcPr>
          <w:p w:rsidR="00862B02" w:rsidRPr="0005277F" w:rsidRDefault="00A45AD0" w:rsidP="00363B50">
            <w:pPr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Администрация</w:t>
            </w:r>
            <w:r w:rsidR="00714FF4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 Плесского городского поселения</w:t>
            </w:r>
          </w:p>
          <w:p w:rsidR="00862B02" w:rsidRPr="0005277F" w:rsidRDefault="00862B02" w:rsidP="00363B50">
            <w:pPr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62B02" w:rsidRPr="0005277F" w:rsidRDefault="00862B02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A7393" w:rsidRPr="0005277F" w:rsidTr="00660604">
        <w:tc>
          <w:tcPr>
            <w:tcW w:w="2269" w:type="dxa"/>
            <w:vAlign w:val="center"/>
          </w:tcPr>
          <w:p w:rsidR="00DA7393" w:rsidRPr="0005277F" w:rsidRDefault="00862B02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A23E0F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0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="00A23E0F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.08</w:t>
            </w:r>
            <w:r w:rsidR="00714FF4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.2023 г. № 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102</w:t>
            </w:r>
          </w:p>
        </w:tc>
        <w:tc>
          <w:tcPr>
            <w:tcW w:w="6379" w:type="dxa"/>
            <w:vAlign w:val="center"/>
          </w:tcPr>
          <w:p w:rsidR="00DA7393" w:rsidRPr="0005277F" w:rsidRDefault="00A45AD0" w:rsidP="00B96E08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«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внесении изменений в Постановление Админ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страции Плесского городского поселения от 05.06.2023 г. №76 «О создании комиссии и утверждении программы по проведению пр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верки готовности к отопительному периоду 2023-2024 годов тепл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снабжающих, теплосетевых организаций и потребителей тепловой энергии, расположенных на территории Плесского городского п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селения»</w:t>
            </w:r>
          </w:p>
        </w:tc>
        <w:tc>
          <w:tcPr>
            <w:tcW w:w="1842" w:type="dxa"/>
            <w:vAlign w:val="center"/>
          </w:tcPr>
          <w:p w:rsidR="00DA7393" w:rsidRPr="0005277F" w:rsidRDefault="00A45AD0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A23E0F" w:rsidRPr="0005277F" w:rsidTr="00660604">
        <w:tc>
          <w:tcPr>
            <w:tcW w:w="2269" w:type="dxa"/>
            <w:vAlign w:val="center"/>
          </w:tcPr>
          <w:p w:rsidR="00A23E0F" w:rsidRPr="0005277F" w:rsidRDefault="00A23E0F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от 0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</w:t>
            </w: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.08.2023 г. № 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103</w:t>
            </w:r>
          </w:p>
        </w:tc>
        <w:tc>
          <w:tcPr>
            <w:tcW w:w="6379" w:type="dxa"/>
            <w:vAlign w:val="center"/>
          </w:tcPr>
          <w:p w:rsidR="00A23E0F" w:rsidRPr="0005277F" w:rsidRDefault="00A45AD0" w:rsidP="00F11F7D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«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создании комиссии по организации работ и ко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н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тролю за под-готовкой систем жизнеобеспечения Плесского горо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д</w:t>
            </w: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ского поселения к осенне-зимнему периоду 2023-2024 годов»</w:t>
            </w:r>
          </w:p>
        </w:tc>
        <w:tc>
          <w:tcPr>
            <w:tcW w:w="1842" w:type="dxa"/>
            <w:vAlign w:val="center"/>
          </w:tcPr>
          <w:p w:rsidR="00A23E0F" w:rsidRPr="0005277F" w:rsidRDefault="0005277F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7</w:t>
            </w:r>
          </w:p>
        </w:tc>
      </w:tr>
      <w:tr w:rsidR="00A23E0F" w:rsidRPr="0005277F" w:rsidTr="00660604">
        <w:tc>
          <w:tcPr>
            <w:tcW w:w="2269" w:type="dxa"/>
            <w:vAlign w:val="center"/>
          </w:tcPr>
          <w:p w:rsidR="00A23E0F" w:rsidRPr="0005277F" w:rsidRDefault="00A23E0F" w:rsidP="007D21C1">
            <w:pPr>
              <w:ind w:left="34"/>
              <w:contextualSpacing/>
              <w:jc w:val="both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15</w:t>
            </w:r>
            <w:r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 xml:space="preserve">.08.2023 г. № </w:t>
            </w:r>
            <w:r w:rsidR="00A45AD0" w:rsidRPr="0005277F"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112</w:t>
            </w:r>
          </w:p>
        </w:tc>
        <w:tc>
          <w:tcPr>
            <w:tcW w:w="6379" w:type="dxa"/>
            <w:vAlign w:val="center"/>
          </w:tcPr>
          <w:p w:rsidR="00A23E0F" w:rsidRPr="0005277F" w:rsidRDefault="00A45AD0" w:rsidP="00B96E08">
            <w:pPr>
              <w:ind w:right="-1"/>
              <w:jc w:val="both"/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Постановление</w:t>
            </w:r>
            <w:r w:rsidR="0005277F"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«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 внесении изменений в Постановление Админ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и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страции Плесского городского поселения от 05.06.2023 г. №76 «О создании комиссии и утверждении программы по проведению про-верки готовности к отопительному периоду 2023-2024 годов тепл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снабжающих, теплосетевых организаций и потребителей тепловой энергии, расположенных на территории Плесского городского п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о</w:t>
            </w:r>
            <w:r w:rsidR="0005277F" w:rsidRPr="0005277F">
              <w:rPr>
                <w:rFonts w:asciiTheme="majorHAnsi" w:hAnsiTheme="majorHAnsi" w:cstheme="majorHAnsi"/>
                <w:b/>
                <w:bCs/>
                <w:color w:val="595959" w:themeColor="text1" w:themeTint="A6"/>
                <w:sz w:val="20"/>
                <w:szCs w:val="20"/>
              </w:rPr>
              <w:t>селения»</w:t>
            </w:r>
          </w:p>
        </w:tc>
        <w:tc>
          <w:tcPr>
            <w:tcW w:w="1842" w:type="dxa"/>
            <w:vAlign w:val="center"/>
          </w:tcPr>
          <w:p w:rsidR="00A23E0F" w:rsidRPr="0005277F" w:rsidRDefault="0005277F" w:rsidP="007D21C1">
            <w:pPr>
              <w:ind w:left="33"/>
              <w:contextualSpacing/>
              <w:jc w:val="center"/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595959" w:themeColor="text1" w:themeTint="A6"/>
                <w:sz w:val="20"/>
                <w:szCs w:val="20"/>
              </w:rPr>
              <w:t>9</w:t>
            </w:r>
          </w:p>
        </w:tc>
      </w:tr>
    </w:tbl>
    <w:p w:rsidR="004A28B9" w:rsidRPr="0005277F" w:rsidRDefault="004A28B9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CA6096" w:rsidRPr="0005277F" w:rsidRDefault="00CA609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5277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857D66" w:rsidRPr="0005277F" w:rsidRDefault="00857D6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602D76" w:rsidRPr="0005277F" w:rsidRDefault="00602D76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363B50" w:rsidRPr="0005277F" w:rsidRDefault="00363B5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A45AD0" w:rsidRPr="0005277F" w:rsidRDefault="00A45AD0" w:rsidP="00A45AD0">
      <w:pPr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6990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АДМИНИСТРАЦИЯ ПЛЕССКОГО ГОРОДСКОГО ПОСЕЛЕНИЯ</w:t>
      </w:r>
    </w:p>
    <w:p w:rsidR="00A45AD0" w:rsidRP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ПРИВОЛЖСКОГО МУНИЦИПАЛЬНОГО РАЙОНА</w:t>
      </w:r>
      <w:r w:rsidR="0005277F">
        <w:rPr>
          <w:rFonts w:asciiTheme="majorHAnsi" w:hAnsiTheme="majorHAnsi" w:cstheme="majorHAnsi"/>
          <w:sz w:val="20"/>
          <w:szCs w:val="20"/>
        </w:rPr>
        <w:t xml:space="preserve"> </w:t>
      </w:r>
      <w:r w:rsidRPr="0005277F">
        <w:rPr>
          <w:rFonts w:asciiTheme="majorHAnsi" w:hAnsiTheme="majorHAnsi" w:cstheme="majorHAnsi"/>
          <w:sz w:val="20"/>
          <w:szCs w:val="20"/>
        </w:rPr>
        <w:t>ИВАНОВСКОЙ ОБЛАСТИ</w:t>
      </w:r>
    </w:p>
    <w:p w:rsidR="00A45AD0" w:rsidRPr="0005277F" w:rsidRDefault="00A45AD0" w:rsidP="0005277F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ПОСТАНОВЛЕНИЕ</w:t>
      </w:r>
    </w:p>
    <w:p w:rsidR="00A45AD0" w:rsidRPr="0005277F" w:rsidRDefault="00A45AD0" w:rsidP="0005277F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                           «</w:t>
      </w:r>
      <w:r w:rsidRPr="0005277F">
        <w:rPr>
          <w:rFonts w:asciiTheme="majorHAnsi" w:hAnsiTheme="majorHAnsi" w:cstheme="majorHAnsi"/>
          <w:sz w:val="20"/>
          <w:szCs w:val="20"/>
        </w:rPr>
        <w:softHyphen/>
      </w:r>
      <w:r w:rsidRPr="0005277F">
        <w:rPr>
          <w:rFonts w:asciiTheme="majorHAnsi" w:hAnsiTheme="majorHAnsi" w:cstheme="majorHAnsi"/>
          <w:sz w:val="20"/>
          <w:szCs w:val="20"/>
        </w:rPr>
        <w:softHyphen/>
      </w:r>
      <w:r w:rsidRPr="0005277F">
        <w:rPr>
          <w:rFonts w:asciiTheme="majorHAnsi" w:hAnsiTheme="majorHAnsi" w:cstheme="majorHAnsi"/>
          <w:sz w:val="20"/>
          <w:szCs w:val="20"/>
        </w:rPr>
        <w:softHyphen/>
      </w:r>
      <w:r w:rsidRPr="0005277F">
        <w:rPr>
          <w:rFonts w:asciiTheme="majorHAnsi" w:hAnsiTheme="majorHAnsi" w:cstheme="majorHAnsi"/>
          <w:sz w:val="20"/>
          <w:szCs w:val="20"/>
        </w:rPr>
        <w:softHyphen/>
      </w:r>
      <w:r w:rsidRPr="0005277F">
        <w:rPr>
          <w:rFonts w:asciiTheme="majorHAnsi" w:hAnsiTheme="majorHAnsi" w:cstheme="majorHAnsi"/>
          <w:sz w:val="20"/>
          <w:szCs w:val="20"/>
        </w:rPr>
        <w:softHyphen/>
        <w:t>01» августа 2023 г.                                                                                                        № 102</w:t>
      </w:r>
    </w:p>
    <w:p w:rsidR="00A45AD0" w:rsidRP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г. Плес</w:t>
      </w:r>
    </w:p>
    <w:p w:rsidR="00A45AD0" w:rsidRPr="0005277F" w:rsidRDefault="00A45AD0" w:rsidP="0005277F">
      <w:pPr>
        <w:spacing w:line="240" w:lineRule="auto"/>
        <w:ind w:right="-1" w:firstLine="851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5277F">
        <w:rPr>
          <w:rFonts w:asciiTheme="majorHAnsi" w:hAnsiTheme="majorHAnsi" w:cstheme="majorHAnsi"/>
          <w:b/>
          <w:bCs/>
          <w:sz w:val="20"/>
          <w:szCs w:val="20"/>
        </w:rPr>
        <w:t>О внесении изменений в Постановление Администрации Плесского городского поселения от 05.06.2023 г. №76 «О создании комиссии и утверждении программы по проведению проверки готовности к от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о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пительному периоду 2023-2024 годов теплоснабжающих, теплосетевых организаций и потребителей тепловой энергии, расположенных на территории Плесского городского поселения»</w:t>
      </w:r>
    </w:p>
    <w:p w:rsidR="00A45AD0" w:rsidRPr="0005277F" w:rsidRDefault="00A45AD0" w:rsidP="0005277F">
      <w:pPr>
        <w:pStyle w:val="af7"/>
        <w:shd w:val="clear" w:color="auto" w:fill="FFFFFF"/>
        <w:spacing w:before="144" w:beforeAutospacing="0" w:after="288" w:afterAutospacing="0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Во исполнение пункта 6 раздела 1 протокольного решения заседания Правительства Российской Федерации от 18 мая 2023г. № 15 по вопросу «Об итогах прохождения предприятиями жилищно-коммунального хозяйства и субъектами электроэнергетики осеннее-зимнего периода 2022-2023 годов и задачах по подготовке к прохождению осеннее-зимнего периода 2023-2024 годов», в соответствии с Федеральным законом от 27 июля  2010 г. № 190-ФЗ «О теплоснабжении» и в соответствии с пунктом 5 Правил оценки готовности к отопительному периоду, утвержденных приказом Минэнерго России от 12 марта 2013 г. № 103.  </w:t>
      </w:r>
    </w:p>
    <w:p w:rsidR="00A45AD0" w:rsidRDefault="00A45AD0" w:rsidP="0005277F">
      <w:pPr>
        <w:pStyle w:val="af7"/>
        <w:shd w:val="clear" w:color="auto" w:fill="FFFFFF"/>
        <w:spacing w:before="144" w:beforeAutospacing="0" w:after="288" w:afterAutospacing="0"/>
        <w:ind w:firstLine="851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ПОСТАНОВЛЯЕТ:</w:t>
      </w:r>
    </w:p>
    <w:p w:rsidR="00A45AD0" w:rsidRPr="0005277F" w:rsidRDefault="00A45AD0" w:rsidP="0005277F">
      <w:pPr>
        <w:pStyle w:val="af5"/>
        <w:numPr>
          <w:ilvl w:val="0"/>
          <w:numId w:val="81"/>
        </w:numPr>
        <w:adjustRightInd w:val="0"/>
        <w:spacing w:after="0" w:line="240" w:lineRule="auto"/>
        <w:ind w:left="0" w:firstLine="851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Внести изменения в постановление Администрации Плесского городского поселения Приволжского муниципального района Ивановской области от 05.06.2023 г. № 76 «</w:t>
      </w:r>
      <w:r w:rsidRPr="0005277F">
        <w:rPr>
          <w:rFonts w:asciiTheme="majorHAnsi" w:hAnsiTheme="majorHAnsi" w:cstheme="majorHAnsi"/>
          <w:bCs/>
          <w:sz w:val="20"/>
          <w:szCs w:val="20"/>
          <w:lang w:val="ru-RU"/>
        </w:rPr>
        <w:t>О создании комиссии и утверждении программы по проведению проверки готовности к отопительному периоду 2023-2024 годов теплоснабжающих, теплосетевых о</w:t>
      </w:r>
      <w:r w:rsidRPr="0005277F">
        <w:rPr>
          <w:rFonts w:asciiTheme="majorHAnsi" w:hAnsiTheme="majorHAnsi" w:cstheme="majorHAnsi"/>
          <w:bCs/>
          <w:sz w:val="20"/>
          <w:szCs w:val="20"/>
          <w:lang w:val="ru-RU"/>
        </w:rPr>
        <w:t>р</w:t>
      </w:r>
      <w:r w:rsidRPr="0005277F">
        <w:rPr>
          <w:rFonts w:asciiTheme="majorHAnsi" w:hAnsiTheme="majorHAnsi" w:cstheme="majorHAnsi"/>
          <w:bCs/>
          <w:sz w:val="20"/>
          <w:szCs w:val="20"/>
          <w:lang w:val="ru-RU"/>
        </w:rPr>
        <w:t>ганизаций и потребителей тепловой энергии, расположенных на территории Плесского городского поселения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».</w:t>
      </w:r>
    </w:p>
    <w:p w:rsidR="00A45AD0" w:rsidRPr="0005277F" w:rsidRDefault="00A45AD0" w:rsidP="0005277F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1.1 Приложение №3 –к Программе проведения проверки готовности к отопительному периоду, утвержде</w:t>
      </w:r>
      <w:r w:rsidRPr="0005277F">
        <w:rPr>
          <w:rFonts w:asciiTheme="majorHAnsi" w:hAnsiTheme="majorHAnsi" w:cstheme="majorHAnsi"/>
          <w:sz w:val="20"/>
          <w:szCs w:val="20"/>
        </w:rPr>
        <w:t>н</w:t>
      </w:r>
      <w:r w:rsidRPr="0005277F">
        <w:rPr>
          <w:rFonts w:asciiTheme="majorHAnsi" w:hAnsiTheme="majorHAnsi" w:cstheme="majorHAnsi"/>
          <w:sz w:val="20"/>
          <w:szCs w:val="20"/>
        </w:rPr>
        <w:t>ной Постановлением администрации Плесского городского поселения Приволжского муниципального района Ив</w:t>
      </w:r>
      <w:r w:rsidRPr="0005277F">
        <w:rPr>
          <w:rFonts w:asciiTheme="majorHAnsi" w:hAnsiTheme="majorHAnsi" w:cstheme="majorHAnsi"/>
          <w:sz w:val="20"/>
          <w:szCs w:val="20"/>
        </w:rPr>
        <w:t>а</w:t>
      </w:r>
      <w:r w:rsidRPr="0005277F">
        <w:rPr>
          <w:rFonts w:asciiTheme="majorHAnsi" w:hAnsiTheme="majorHAnsi" w:cstheme="majorHAnsi"/>
          <w:sz w:val="20"/>
          <w:szCs w:val="20"/>
        </w:rPr>
        <w:t>новской области от 05.06.2023 г № 76 читать в новой редакции.</w:t>
      </w:r>
    </w:p>
    <w:p w:rsidR="00A45AD0" w:rsidRPr="0005277F" w:rsidRDefault="00A45AD0" w:rsidP="0005277F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1.2 Приложение №4 –к Программе проведения проверки готовности к отопительному периоду, утвержде</w:t>
      </w:r>
      <w:r w:rsidRPr="0005277F">
        <w:rPr>
          <w:rFonts w:asciiTheme="majorHAnsi" w:hAnsiTheme="majorHAnsi" w:cstheme="majorHAnsi"/>
          <w:sz w:val="20"/>
          <w:szCs w:val="20"/>
        </w:rPr>
        <w:t>н</w:t>
      </w:r>
      <w:r w:rsidRPr="0005277F">
        <w:rPr>
          <w:rFonts w:asciiTheme="majorHAnsi" w:hAnsiTheme="majorHAnsi" w:cstheme="majorHAnsi"/>
          <w:sz w:val="20"/>
          <w:szCs w:val="20"/>
        </w:rPr>
        <w:t>ной Постановлением администрации Плесского городского поселения Приволжского муниципального района Ив</w:t>
      </w:r>
      <w:r w:rsidRPr="0005277F">
        <w:rPr>
          <w:rFonts w:asciiTheme="majorHAnsi" w:hAnsiTheme="majorHAnsi" w:cstheme="majorHAnsi"/>
          <w:sz w:val="20"/>
          <w:szCs w:val="20"/>
        </w:rPr>
        <w:t>а</w:t>
      </w:r>
      <w:r w:rsidRPr="0005277F">
        <w:rPr>
          <w:rFonts w:asciiTheme="majorHAnsi" w:hAnsiTheme="majorHAnsi" w:cstheme="majorHAnsi"/>
          <w:sz w:val="20"/>
          <w:szCs w:val="20"/>
        </w:rPr>
        <w:t>новской области от 05.06.2023 г № 76 читать в новой редакции.</w:t>
      </w:r>
    </w:p>
    <w:p w:rsidR="00A45AD0" w:rsidRPr="0005277F" w:rsidRDefault="00A45AD0" w:rsidP="0005277F">
      <w:pPr>
        <w:pStyle w:val="af5"/>
        <w:numPr>
          <w:ilvl w:val="0"/>
          <w:numId w:val="81"/>
        </w:numPr>
        <w:spacing w:after="0" w:line="240" w:lineRule="auto"/>
        <w:ind w:left="0" w:firstLine="851"/>
        <w:jc w:val="both"/>
        <w:rPr>
          <w:rFonts w:asciiTheme="majorHAnsi" w:eastAsia="Calibri" w:hAnsiTheme="majorHAnsi" w:cstheme="majorHAnsi"/>
          <w:sz w:val="20"/>
          <w:szCs w:val="20"/>
          <w:lang w:val="ru-RU"/>
        </w:rPr>
      </w:pPr>
      <w:r w:rsidRPr="0005277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Опубликовать настоящее постановление на сайте администрации Плесского городского поселения </w:t>
      </w:r>
      <w:hyperlink w:history="1">
        <w:r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www</w:t>
        </w:r>
        <w:r w:rsidRPr="0005277F">
          <w:rPr>
            <w:rStyle w:val="aa"/>
            <w:rFonts w:asciiTheme="majorHAnsi" w:eastAsia="Calibri" w:hAnsiTheme="majorHAnsi" w:cstheme="majorHAnsi"/>
            <w:sz w:val="20"/>
            <w:szCs w:val="20"/>
            <w:lang w:val="ru-RU"/>
          </w:rPr>
          <w:t>.</w:t>
        </w:r>
        <w:r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gorodples</w:t>
        </w:r>
        <w:r w:rsidRPr="0005277F">
          <w:rPr>
            <w:rStyle w:val="aa"/>
            <w:rFonts w:asciiTheme="majorHAnsi" w:eastAsia="Calibri" w:hAnsiTheme="majorHAnsi" w:cstheme="majorHAnsi"/>
            <w:sz w:val="20"/>
            <w:szCs w:val="20"/>
            <w:lang w:val="ru-RU"/>
          </w:rPr>
          <w:t>.</w:t>
        </w:r>
        <w:r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ru</w:t>
        </w:r>
      </w:hyperlink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и в информационном бюллетене «Вестник Совета и администрации Плесского городского посел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ния»</w:t>
      </w:r>
      <w:r w:rsidRPr="0005277F">
        <w:rPr>
          <w:rFonts w:asciiTheme="majorHAnsi" w:eastAsia="Calibri" w:hAnsiTheme="majorHAnsi" w:cstheme="majorHAnsi"/>
          <w:sz w:val="20"/>
          <w:szCs w:val="20"/>
          <w:lang w:val="ru-RU"/>
        </w:rPr>
        <w:t>.</w:t>
      </w:r>
    </w:p>
    <w:p w:rsidR="00A45AD0" w:rsidRPr="0005277F" w:rsidRDefault="00A45AD0" w:rsidP="0005277F">
      <w:pPr>
        <w:pStyle w:val="ConsPlusCell"/>
        <w:numPr>
          <w:ilvl w:val="0"/>
          <w:numId w:val="81"/>
        </w:numPr>
        <w:ind w:left="0" w:firstLine="851"/>
        <w:contextualSpacing/>
        <w:jc w:val="both"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>Настоящее постановление вступает в силу с момента подписания.</w:t>
      </w:r>
    </w:p>
    <w:p w:rsidR="00A45AD0" w:rsidRPr="0005277F" w:rsidRDefault="00A45AD0" w:rsidP="0005277F">
      <w:pPr>
        <w:pStyle w:val="ConsPlusCell"/>
        <w:numPr>
          <w:ilvl w:val="0"/>
          <w:numId w:val="81"/>
        </w:numPr>
        <w:ind w:left="0" w:firstLine="851"/>
        <w:contextualSpacing/>
        <w:jc w:val="both"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>Контроль за выполнением настоящего постановления оставляю за собой.</w:t>
      </w:r>
    </w:p>
    <w:p w:rsidR="00A45AD0" w:rsidRPr="0005277F" w:rsidRDefault="00A45AD0" w:rsidP="00A45AD0">
      <w:pPr>
        <w:pStyle w:val="ConsPlusCell"/>
        <w:jc w:val="both"/>
        <w:rPr>
          <w:rFonts w:asciiTheme="majorHAnsi" w:hAnsiTheme="majorHAnsi" w:cstheme="majorHAnsi"/>
        </w:rPr>
      </w:pPr>
    </w:p>
    <w:p w:rsidR="00A45AD0" w:rsidRPr="0005277F" w:rsidRDefault="00A45AD0" w:rsidP="00A45AD0">
      <w:pPr>
        <w:pStyle w:val="ConsPlusCell"/>
        <w:rPr>
          <w:rFonts w:asciiTheme="majorHAnsi" w:hAnsiTheme="majorHAnsi" w:cstheme="majorHAnsi"/>
        </w:rPr>
      </w:pPr>
    </w:p>
    <w:p w:rsidR="00A45AD0" w:rsidRPr="0005277F" w:rsidRDefault="00A45AD0" w:rsidP="0005277F">
      <w:pPr>
        <w:pStyle w:val="ConsPlusCell"/>
        <w:ind w:firstLine="709"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>ВрИП Главы</w:t>
      </w:r>
    </w:p>
    <w:p w:rsidR="00A45AD0" w:rsidRPr="0005277F" w:rsidRDefault="00A45AD0" w:rsidP="0005277F">
      <w:pPr>
        <w:pStyle w:val="ConsPlusCell"/>
        <w:ind w:firstLine="709"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 xml:space="preserve">Плесского городского поселения                                                  С.В. Корнилова </w:t>
      </w:r>
    </w:p>
    <w:p w:rsidR="0005277F" w:rsidRDefault="0005277F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Приложение № 3</w:t>
      </w: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к программе проведения проверки</w:t>
      </w: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готовности к отопительному периоду</w:t>
      </w:r>
    </w:p>
    <w:p w:rsidR="00A45AD0" w:rsidRPr="0005277F" w:rsidRDefault="00A45AD0" w:rsidP="0005277F">
      <w:pPr>
        <w:tabs>
          <w:tab w:val="left" w:pos="286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05277F">
        <w:rPr>
          <w:rFonts w:asciiTheme="majorHAnsi" w:hAnsiTheme="majorHAnsi" w:cstheme="majorHAnsi"/>
          <w:b/>
          <w:sz w:val="20"/>
          <w:szCs w:val="20"/>
          <w:u w:val="single"/>
        </w:rPr>
        <w:t>ПЕРЕЧЕНЬ ВОПРОСОВ, ПОДЛЕЖАЩИХ КОНТРОЛЮ</w:t>
      </w:r>
    </w:p>
    <w:p w:rsidR="00A45AD0" w:rsidRPr="0005277F" w:rsidRDefault="00A45AD0" w:rsidP="0005277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5277F">
        <w:rPr>
          <w:rFonts w:asciiTheme="majorHAnsi" w:hAnsiTheme="majorHAnsi" w:cstheme="majorHAnsi"/>
          <w:color w:val="000000"/>
          <w:sz w:val="20"/>
          <w:szCs w:val="20"/>
        </w:rPr>
        <w:t>При оценке готовности теплоснабжающих и теплосетевых организаций к отопительному периоду 2023-2024 годов комиссией проверяются вопросы:</w:t>
      </w:r>
    </w:p>
    <w:p w:rsidR="00A45AD0" w:rsidRPr="0005277F" w:rsidRDefault="00A45AD0" w:rsidP="0005277F">
      <w:pPr>
        <w:pStyle w:val="af5"/>
        <w:tabs>
          <w:tab w:val="left" w:pos="1560"/>
        </w:tabs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bookmarkStart w:id="0" w:name="Par65"/>
      <w:bookmarkEnd w:id="0"/>
      <w:r w:rsidRPr="0005277F">
        <w:rPr>
          <w:rFonts w:asciiTheme="majorHAnsi" w:hAnsiTheme="majorHAnsi" w:cstheme="majorHAnsi"/>
          <w:color w:val="000000"/>
          <w:sz w:val="20"/>
          <w:szCs w:val="20"/>
          <w:lang w:val="ru-RU"/>
        </w:rPr>
        <w:t>1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Соглашение об управлении системой теплоснабжения теплоснабжающих и теплосетевых организаций, ос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у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ществляющих свою деятельность в одной системе теплоснабжения на территории административного района соста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в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ленное в соответствии с требованиями раздела </w:t>
      </w:r>
      <w:r w:rsidRPr="0005277F">
        <w:rPr>
          <w:rFonts w:asciiTheme="majorHAnsi" w:hAnsiTheme="majorHAnsi" w:cstheme="majorHAnsi"/>
          <w:sz w:val="20"/>
          <w:szCs w:val="20"/>
        </w:rPr>
        <w:t>IX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Правил организации теплоснабжения в Российской Федерации, у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т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вержденных постановлением Правительства Российской Федерации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от 8 августа 2012 г. № 808 (далее - Правила организации теплоснабжения);</w:t>
      </w:r>
    </w:p>
    <w:p w:rsidR="00A45AD0" w:rsidRPr="0005277F" w:rsidRDefault="00A45AD0" w:rsidP="0005277F">
      <w:pPr>
        <w:pStyle w:val="FORMATTEXT0"/>
        <w:numPr>
          <w:ilvl w:val="1"/>
          <w:numId w:val="82"/>
        </w:numPr>
        <w:ind w:left="0" w:firstLine="709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готовность к выполнению графика тепловых нагрузок, поддержанию температурного графика, утвержденного схемой теплоснабжения, а именно:</w:t>
      </w:r>
    </w:p>
    <w:p w:rsidR="00A45AD0" w:rsidRPr="0005277F" w:rsidRDefault="00A45AD0" w:rsidP="0005277F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Утвержденный температурный график на предстоящий отопительный период;</w:t>
      </w:r>
    </w:p>
    <w:p w:rsidR="00A45AD0" w:rsidRPr="0005277F" w:rsidRDefault="00A45AD0" w:rsidP="0005277F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Сведения о количестве тепловой энергии, которую теплоснабжающая организация обязуется п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ставлять потребителям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и теплоснабжающим организациям в данной системе теплоснабжения;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Сведения об объеме мощности источников тепловой энергии, которую теплоснабжающая организ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ция обязуется поддерживать;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Документы, подтверждающие готовность к выполнению графика тепловых нагрузок, поддержанию температурного графика, утвержденного схемой теплоснабжения,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lastRenderedPageBreak/>
        <w:t>Актуализированная и утвержденная схема теплоснабжения муниципального образования;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Графики аварийного ограничения режимов потребления тепловой энергии потребителей, соглас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ванные с органом местного самоуправления (порядок ограничения, прекращения подачи тепловой энергии при во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з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никновении (угрозе возникновения) аварийных ситуаций в системе теплоснабжения, определенные пунктами 104 – 109 Правил организации теплоснабжения); 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Перечень теплоснабжающих, теплосетевых организаций, осуществляющих деятельность в сфере теплоснабжения на территории муниципального образования;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Перечень потребителей тепловой энергии,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теплопотребляющие установки которых подключены к системе теплоснабжения н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а территории муниципального образования;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Документ, определяющий размер ограничиваемой нагрузки потребителей, установленный тепл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снабжающей организацией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и согласованный с органом местного самоуправления поселения, городского округа, органом исполнительной власти городов федерального значения;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Документ, определяющий перечень потребителей тепловой энергии к определенной категории по надежности теплоснабжения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и с указанием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допустимого снижения подачи тепловой энергии; 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Перечень потребителей, не подлежащих включению в графики аварийного ограничения режимов потребления тепловой энергии потребителей, согласованный с органами местного самоуправления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Копии договоров теплоснабжения, заключенные с потребителями тепловой энергии первой катег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рии по надежности теплоснабжения (в полном объеме), с потребителями тепловой энергии второй категории по н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дежности теплоснабжения (не менее 10 % от общего количества);</w:t>
      </w:r>
    </w:p>
    <w:p w:rsidR="00A45AD0" w:rsidRPr="0005277F" w:rsidRDefault="00A45AD0" w:rsidP="00A45AD0">
      <w:pPr>
        <w:pStyle w:val="af5"/>
        <w:tabs>
          <w:tab w:val="left" w:pos="1560"/>
        </w:tabs>
        <w:ind w:left="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Примечание: для анализа у договора теплоснабжения достаточно изучение первого и последнего листа, а также ли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с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тов, в которых указана информация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о размерах ограничиваемых нагрузок, включенных в график ограничений;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Распорядительный документ теплоснабжающей организации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по обеспечению оперативного контроля за выполнением потребителями распоряжений о введении графиков и разм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рах ограничения потребления тепловой энергии;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наличие нормативных запасов топлива на источниках тепловой эне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р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гии, а именно: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Утверждённый в установленном порядке расчёт нормативных запасов топлива;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Документы о соответствии фактического запаса топлива утвержденным нормативам на всех исто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ч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никах тепловой энергии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на территории муниципального образования согласно актов инвентаризации запаса топлива;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Утвержденные в установленном порядке графики перевода потребителей на резервные виды топл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ва;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Паспорта на резервуары хранения жидкого топлива.</w:t>
      </w:r>
    </w:p>
    <w:p w:rsidR="00A45AD0" w:rsidRPr="0005277F" w:rsidRDefault="00A45AD0" w:rsidP="00A45AD0">
      <w:pPr>
        <w:pStyle w:val="af5"/>
        <w:tabs>
          <w:tab w:val="left" w:pos="1560"/>
        </w:tabs>
        <w:ind w:left="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Примечание: по информации, полученной из паспортов на резервуары хранения жидкого топлива определить во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з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можность вмещения необходимого объема резервного топлива; 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функционирование эксплуатационной, диспетчерской и аварийной служб,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Сведения об укомплектованность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 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указанных служб персоналом (согласно штатного распис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ния/фактически);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Сведения об обеспечении персонала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указанных служб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средствами индивидуальной и коллективной защиты, спецодеждой, инструментами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и необходимой для производства работ оснасткой, первичными средствами пожаротушения (согласно утвержденных норм/фактически); 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Утвержденный перечень нормативно-технической и оперативной документации, схем, включающий наименование документа и краткое его содержание, а также инструкций, которыми должен быть обеспечен персонал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указанных служб;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Документы, подтверждающие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 проведение наладки принадлежащих им тепловых сетей, а именно: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Гидравлический режим системы теплоснабжения, разработанный для отопительного периода с указ</w:t>
      </w:r>
      <w:r w:rsidRPr="0005277F">
        <w:rPr>
          <w:rFonts w:asciiTheme="majorHAnsi" w:hAnsiTheme="majorHAnsi" w:cstheme="majorHAnsi"/>
          <w:sz w:val="20"/>
          <w:szCs w:val="20"/>
        </w:rPr>
        <w:t>а</w:t>
      </w:r>
      <w:r w:rsidRPr="0005277F">
        <w:rPr>
          <w:rFonts w:asciiTheme="majorHAnsi" w:hAnsiTheme="majorHAnsi" w:cstheme="majorHAnsi"/>
          <w:sz w:val="20"/>
          <w:szCs w:val="20"/>
        </w:rPr>
        <w:t>нием расчета диаметра шайб и сопел элеватора;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Распорядительный документ, определяющий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мероприятия</w:t>
      </w:r>
      <w:r w:rsidRPr="0005277F">
        <w:rPr>
          <w:rFonts w:asciiTheme="majorHAnsi" w:hAnsiTheme="majorHAnsi" w:cstheme="majorHAnsi"/>
          <w:sz w:val="20"/>
          <w:szCs w:val="20"/>
        </w:rPr>
        <w:t> 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по регулированию расхода воды у потребителей в предстоящем отопительном периоде;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Акты по установке и пломбированию шайб и сопел элеваторов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>в системе теплоснабжения;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Технический отчёт о наладке тепловых сетей;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организацию контроля режимов потребления тепловой энергии,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Утвержденный график центрального качественного регулирования для двухтрубных водяных тепл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вых сетей в режиме отпуска теплоты;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Документ, определяющий 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>параметры (давления и температуры) теплоносителей и пределы их откл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>нений, и узловые точки, в которых необходимо проверять указанные параметры, а также определяющий периоди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>ч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>ность таких проверок;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  <w:lastRenderedPageBreak/>
        <w:t xml:space="preserve">Документы, подтверждающие установку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манометров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и термометров в 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t xml:space="preserve">узловых точках, в которых необходимо проверять давление </w:t>
      </w:r>
      <w:r w:rsidRPr="0005277F">
        <w:rPr>
          <w:rStyle w:val="ecattext"/>
          <w:rFonts w:asciiTheme="majorHAnsi" w:hAnsiTheme="majorHAnsi" w:cstheme="majorHAnsi"/>
          <w:sz w:val="20"/>
          <w:szCs w:val="20"/>
          <w:lang w:val="ru-RU"/>
        </w:rPr>
        <w:br/>
        <w:t>и температуру теплоносителя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Журнал обхода и осмотра тепловых сетей. </w:t>
      </w:r>
    </w:p>
    <w:p w:rsidR="00A45AD0" w:rsidRPr="0005277F" w:rsidRDefault="00A45AD0" w:rsidP="00A45AD0">
      <w:pPr>
        <w:pStyle w:val="FORMATTEXT0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Примечание. согласно требований п. 6.2.28 ПТЭ ТЭ для контроля гидравлического и температурного режимов тепл</w:t>
      </w:r>
      <w:r w:rsidRPr="0005277F">
        <w:rPr>
          <w:rFonts w:asciiTheme="majorHAnsi" w:hAnsiTheme="majorHAnsi" w:cstheme="majorHAnsi"/>
          <w:sz w:val="20"/>
          <w:szCs w:val="20"/>
        </w:rPr>
        <w:t>о</w:t>
      </w:r>
      <w:r w:rsidRPr="0005277F">
        <w:rPr>
          <w:rFonts w:asciiTheme="majorHAnsi" w:hAnsiTheme="majorHAnsi" w:cstheme="majorHAnsi"/>
          <w:sz w:val="20"/>
          <w:szCs w:val="20"/>
        </w:rPr>
        <w:t xml:space="preserve">вых сетей </w:t>
      </w:r>
      <w:r w:rsidRPr="0005277F">
        <w:rPr>
          <w:rFonts w:asciiTheme="majorHAnsi" w:hAnsiTheme="majorHAnsi" w:cstheme="majorHAnsi"/>
          <w:sz w:val="20"/>
          <w:szCs w:val="20"/>
        </w:rPr>
        <w:br/>
        <w:t>и теплопотребляющих установок необходимо при плановых обходах проверять давление и температуру в узловых точках сети по манометрам и термометрам;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  <w:t>Документы, подтверждающие обеспечение качества теплоносителей, а именно: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Документы, подтверждающие работоспособность систем водоподготовки на источниках теплоты и тепловых пунктах и оснащение </w:t>
      </w:r>
      <w:r w:rsidRPr="0005277F">
        <w:rPr>
          <w:rFonts w:asciiTheme="majorHAnsi" w:hAnsiTheme="majorHAnsi" w:cstheme="majorHAnsi"/>
          <w:sz w:val="20"/>
          <w:szCs w:val="20"/>
        </w:rPr>
        <w:br/>
        <w:t>их контрольно-измерительными приборами;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Документы, подтверждающие проведение реагентной или водной промывки котлов с привлечением специализированной организации;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Документы, подтверждающие проведение испытания на прочность и плотность деаэратора и аппар</w:t>
      </w:r>
      <w:r w:rsidRPr="0005277F">
        <w:rPr>
          <w:rFonts w:asciiTheme="majorHAnsi" w:hAnsiTheme="majorHAnsi" w:cstheme="majorHAnsi"/>
          <w:sz w:val="20"/>
          <w:szCs w:val="20"/>
        </w:rPr>
        <w:t>а</w:t>
      </w:r>
      <w:r w:rsidRPr="0005277F">
        <w:rPr>
          <w:rFonts w:asciiTheme="majorHAnsi" w:hAnsiTheme="majorHAnsi" w:cstheme="majorHAnsi"/>
          <w:sz w:val="20"/>
          <w:szCs w:val="20"/>
        </w:rPr>
        <w:t xml:space="preserve">тов водоподготовки питательной </w:t>
      </w:r>
      <w:r w:rsidRPr="0005277F">
        <w:rPr>
          <w:rFonts w:asciiTheme="majorHAnsi" w:hAnsiTheme="majorHAnsi" w:cstheme="majorHAnsi"/>
          <w:sz w:val="20"/>
          <w:szCs w:val="20"/>
        </w:rPr>
        <w:br/>
        <w:t>и подпиточной воды;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Режимные карты котлов на источниках тепла;</w:t>
      </w:r>
    </w:p>
    <w:p w:rsidR="00A45AD0" w:rsidRPr="0005277F" w:rsidRDefault="00A45AD0" w:rsidP="00A45AD0">
      <w:pPr>
        <w:pStyle w:val="FORMATTEXT0"/>
        <w:numPr>
          <w:ilvl w:val="2"/>
          <w:numId w:val="82"/>
        </w:numPr>
        <w:ind w:left="0" w:firstLine="709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Акты промывки теплообменного оборудования тепловых пунктов, акты промывки трубопроводов и теплообменного оборудования систем вентиляции, акты очистки и промывки дренажей тепловых сетей канальной прокладки (при наличии их в проекте);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</w:pPr>
      <w:r w:rsidRPr="0005277F">
        <w:rPr>
          <w:rStyle w:val="ecattext"/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организацию коммерческого учета приобретаемой и реализуемой те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п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ловой энергии, а именно: 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Акты допуска в эксплуатацию узлов учета тепловой энергии, теплоносителя;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Style w:val="dash0410043104370430044600200441043f04380441043a0430char"/>
          <w:rFonts w:asciiTheme="majorHAnsi" w:hAnsiTheme="majorHAnsi" w:cstheme="majorHAnsi"/>
          <w:color w:val="000000"/>
          <w:sz w:val="20"/>
          <w:szCs w:val="20"/>
          <w:lang w:val="ru-RU"/>
        </w:rPr>
        <w:t>Акты повторного допуска в эксплуатацию узла учета тепловой энергии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Проекты по строительству, реконструкции и капитальному ремонту тепловых сетей;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Акты приемки после строительства, реконструкции, капитального ремонта тепловых сетей с приложением технической документации по выполненному ремонту (эскизы, акты промежуточных приемок по 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т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дельным узлам и протоколы промежуточных испытаний, исполнительная документация и др.) в 2023 году;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Сведения о предоставлении гарантии на работы и материалы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, применяемые при строительстве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 по проверке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готовности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 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системы приема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>и разгрузки топлива, топливоприготовления и топливоподачи: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Утвержденный график технического</w:t>
      </w:r>
      <w:r w:rsidRPr="0005277F">
        <w:rPr>
          <w:rFonts w:asciiTheme="majorHAnsi" w:hAnsiTheme="majorHAnsi" w:cstheme="majorHAnsi"/>
          <w:sz w:val="20"/>
          <w:szCs w:val="20"/>
        </w:rPr>
        <w:t> 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и ремонтного обслуживания машин и механизмов топливных складов и топливоподачи систем приёма и разгрузки топлива, топливоприготовления и топливоподачи, акты выпо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л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нения ремонтных работ систем приёма и разгрузки топлива, топливоприготовления и топливоподачи, а также акты выполнения работ согласно указанному графику;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Утвержденная инструкция, определяющая объем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и техническое обслуживание машин и механизмов топливных складов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и топливоподачи;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0"/>
          <w:tab w:val="left" w:pos="1134"/>
        </w:tabs>
        <w:spacing w:after="0" w:line="240" w:lineRule="auto"/>
        <w:ind w:left="0" w:firstLine="708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Акты освидетельствования и испытания машин и механизмов, оборудования и приспособлений то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п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ливных складов и топливоподачи;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Документы по проверке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 соблюдения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 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водно-химического режима: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Утвержденный график химконтроля за водно-химическим режимом котельных и тепловых с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тей, а также документы, подтверждающие соблюдение указанного графика;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Документы, подтверждающие проведение докотловой или внутрикотловой обработки воды и 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т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бор проб отложений и шлама;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Отчёт о наладке водно-химического режима котельной;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 по проверке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отсутствия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 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эксплуатации: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Документы, подтверждающие дату ввода в эксплуатацию теплоэнергетического оборудования (например, - технические паспорта тепловых энергоустановок и тепловых сетей, технический паспорт теплового пункта, акты приемки от подрядной организации и т.п.)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Утвержденный план контроля за состоянием основного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и наплавленного металла в тепловых энергоустановках;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Утвержденный план контроля за металлом;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Технический отчёт о проведении технического диагностирования;</w:t>
      </w:r>
    </w:p>
    <w:p w:rsidR="00A45AD0" w:rsidRPr="0005277F" w:rsidRDefault="00A45AD0" w:rsidP="00A45AD0">
      <w:pPr>
        <w:pStyle w:val="af5"/>
        <w:numPr>
          <w:ilvl w:val="3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Заключение экспертизы промышленной безопасности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(на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теплоэнергетическое оборудовании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имеющего признаки и критерии опасного производственного объекта);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Утвержденные графики ограничения теплоснабжения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>при дефиците тепловой мощности тепловых источников и пропускной способности тепловых сетей;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lastRenderedPageBreak/>
        <w:t>Утвержденный расчет допустимого времени устранения аварийных нарушений теплоснабжения жилых домов;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Утвержденный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порядок ликвидации аварийных ситуаций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 xml:space="preserve">в системах теплоснабжения с учетом взаимодействия тепло-, электро-, топливо-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и водоснабжающих организаций, потребителей тепловой энергии, ремонтно-строительных и транспортных организ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ций, а также органов местного самоуправления;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проведение испытаний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в тепловых энергоустановках, а именно: гидравлических испытаний с целью проверки прочности и плотности про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б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ным давлением, испытаний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на максимальную температуру теплоносителя, на определение тепловых потерь (паспорта на тепловые энергоуст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новки и тепловые сети, технический паспорт теплового пункта, в которых имеются соответствующие записи);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Утвержденный план подготовки к работе в отопительный период, в который включено провед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е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ние необходимого технического освидетельствования и диагностики оборудования, участвующего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>в обеспечении теплоснабжения;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выполнение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 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планового графика ремонта тепловых сетей и исто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ч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ников тепловой энергии (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паспорта на тепловые энергоустановки и тепловые сети, технический паспорт теплового пункта,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  <w:t>в которых имеются соответствующие записи, акты приемки выполненных работ, акты проведения технического осв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и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детельствования тепловых энергоустановок, акт (технический отчёт) о проведении технического диагностирования и т.п.)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Копии договоров поставки топлива, не допускающие перебоев поставки и снижения установленных нормативов запасов топлива;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Копии договоров энергоснабжения с потребителями тепловой энергии.</w:t>
      </w:r>
    </w:p>
    <w:p w:rsidR="00A45AD0" w:rsidRPr="0005277F" w:rsidRDefault="00A45AD0" w:rsidP="00A45AD0">
      <w:pPr>
        <w:pStyle w:val="af5"/>
        <w:tabs>
          <w:tab w:val="left" w:pos="1843"/>
        </w:tabs>
        <w:ind w:left="0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Примечание. Выполняется выборочная проверка наличия в договорах энергоснабжения сведений о разграничении ответственности за эксплуатацию тепловых энергоустановок между организацией - потребителем тепловой энергии и энергоснабжающей организацией. </w:t>
      </w:r>
      <w:r w:rsidRPr="0005277F">
        <w:rPr>
          <w:rFonts w:asciiTheme="majorHAnsi" w:hAnsiTheme="majorHAnsi" w:cstheme="majorHAnsi"/>
          <w:sz w:val="20"/>
          <w:szCs w:val="20"/>
        </w:rPr>
        <w:t>Особое внимание уделяется потребителям I категории надежности теплоснабжения;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наличие (отсутствие) 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br/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 xml:space="preserve">не выполненных в установленные сроки предписаний, влияющих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 xml:space="preserve">на надежность работы в отопительный период, выданных уполномоченными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br/>
        <w:t>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(например, акты проверок, предпис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а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ния контрольного (надзорного) органа);</w:t>
      </w:r>
    </w:p>
    <w:p w:rsidR="00A45AD0" w:rsidRPr="0005277F" w:rsidRDefault="00A45AD0" w:rsidP="00A45AD0">
      <w:pPr>
        <w:pStyle w:val="af5"/>
        <w:numPr>
          <w:ilvl w:val="1"/>
          <w:numId w:val="82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  <w:lang w:val="ru-RU"/>
        </w:rPr>
        <w:t>работоспособность автоматических регуляторов при их наличии, а именно: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Сведения о наличии (отсутствии) автоматических регуляторов;</w:t>
      </w:r>
    </w:p>
    <w:p w:rsidR="00A45AD0" w:rsidRPr="0005277F" w:rsidRDefault="00A45AD0" w:rsidP="00A45AD0">
      <w:pPr>
        <w:pStyle w:val="af5"/>
        <w:numPr>
          <w:ilvl w:val="2"/>
          <w:numId w:val="82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Акты осмотра и испытания (проверки работоспособности) автоматических регуляторов (при их наличии);</w:t>
      </w:r>
    </w:p>
    <w:p w:rsidR="00A45AD0" w:rsidRPr="0005277F" w:rsidRDefault="00A45AD0" w:rsidP="00A45AD0">
      <w:pPr>
        <w:widowControl w:val="0"/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Документ о готовности к отопительному сезону, полученный </w:t>
      </w:r>
      <w:r w:rsidRPr="0005277F">
        <w:rPr>
          <w:rFonts w:asciiTheme="majorHAnsi" w:hAnsiTheme="majorHAnsi" w:cstheme="majorHAnsi"/>
          <w:sz w:val="20"/>
          <w:szCs w:val="20"/>
        </w:rPr>
        <w:br/>
        <w:t xml:space="preserve">в соответствии с законодательством об электроэнергетике </w:t>
      </w:r>
      <w:r w:rsidRPr="0005277F">
        <w:rPr>
          <w:rFonts w:asciiTheme="majorHAnsi" w:hAnsiTheme="majorHAnsi" w:cstheme="majorHAnsi"/>
          <w:sz w:val="20"/>
          <w:szCs w:val="20"/>
        </w:rPr>
        <w:br/>
        <w:t xml:space="preserve">в отношении объектов по производству тепловой и электрической энергии </w:t>
      </w:r>
      <w:r w:rsidRPr="0005277F">
        <w:rPr>
          <w:rFonts w:asciiTheme="majorHAnsi" w:hAnsiTheme="majorHAnsi" w:cstheme="majorHAnsi"/>
          <w:sz w:val="20"/>
          <w:szCs w:val="20"/>
        </w:rPr>
        <w:br/>
        <w:t>в режиме комбинированной выработки, осуществляющих деятельность на территории муниципального образования;</w:t>
      </w: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Приложение № 4</w:t>
      </w: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к программе проведения проверки</w:t>
      </w:r>
    </w:p>
    <w:p w:rsidR="00A45AD0" w:rsidRPr="0005277F" w:rsidRDefault="00A45AD0" w:rsidP="00A45AD0">
      <w:pPr>
        <w:pStyle w:val="1f"/>
        <w:spacing w:after="0" w:line="240" w:lineRule="auto"/>
        <w:ind w:left="0" w:firstLine="426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готовности к отопительному периоду</w:t>
      </w:r>
    </w:p>
    <w:p w:rsidR="00A45AD0" w:rsidRPr="0005277F" w:rsidRDefault="00A45AD0" w:rsidP="0005277F">
      <w:pPr>
        <w:tabs>
          <w:tab w:val="left" w:pos="851"/>
          <w:tab w:val="left" w:pos="2865"/>
        </w:tabs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  <w:u w:val="single"/>
        </w:rPr>
        <w:t>ПЕРЕЧЕНЬ ВОПРОСОВ, ПОДЛЕЖАЩИХ КОНТРОЛЮ</w:t>
      </w:r>
    </w:p>
    <w:p w:rsidR="00A45AD0" w:rsidRPr="0005277F" w:rsidRDefault="00A45AD0" w:rsidP="0005277F">
      <w:pPr>
        <w:tabs>
          <w:tab w:val="left" w:pos="851"/>
          <w:tab w:val="left" w:pos="2865"/>
        </w:tabs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 оценке готовности потребителей тепловой энергии к отопительному периоду 2023-2024 годов проверяются сл</w:t>
      </w:r>
      <w:r w:rsidRPr="0005277F">
        <w:rPr>
          <w:rFonts w:asciiTheme="majorHAnsi" w:hAnsiTheme="majorHAnsi" w:cstheme="majorHAnsi"/>
          <w:sz w:val="20"/>
          <w:szCs w:val="20"/>
        </w:rPr>
        <w:t>е</w:t>
      </w:r>
      <w:r w:rsidRPr="0005277F">
        <w:rPr>
          <w:rFonts w:asciiTheme="majorHAnsi" w:hAnsiTheme="majorHAnsi" w:cstheme="majorHAnsi"/>
          <w:sz w:val="20"/>
          <w:szCs w:val="20"/>
        </w:rPr>
        <w:t>дующие вопросы:</w:t>
      </w:r>
    </w:p>
    <w:p w:rsidR="00A45AD0" w:rsidRPr="0005277F" w:rsidRDefault="00A45AD0" w:rsidP="0005277F">
      <w:pPr>
        <w:pStyle w:val="FORMATTEXT0"/>
        <w:numPr>
          <w:ilvl w:val="0"/>
          <w:numId w:val="83"/>
        </w:numPr>
        <w:ind w:left="0" w:firstLine="709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Документы, подтверждающие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энергоустановок, а име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н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но: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1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Сведения о наличии (отсутствии) выявленных нарушений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 xml:space="preserve">в тепловых и гидравлических режимах работы тепловых энергоустановок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>в предыдущий отопительный период на теплопотребляющих установках;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1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выполнения работ, направленных на устранение выявленных нарушений;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1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проведение промывки оборудования и коммуникаций теплопотребляющих установок;</w:t>
      </w:r>
    </w:p>
    <w:p w:rsidR="00A45AD0" w:rsidRPr="0005277F" w:rsidRDefault="00A45AD0" w:rsidP="0005277F">
      <w:pPr>
        <w:pStyle w:val="FORMATTEXT0"/>
        <w:numPr>
          <w:ilvl w:val="1"/>
          <w:numId w:val="83"/>
        </w:numPr>
        <w:ind w:left="0" w:firstLine="72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Документы по разработке эксплуатационных режимов, а также мероприятий по их внедрению, а именно: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2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Режимные карты для тепловых пунктов теплопотребляющих установок;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2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Распорядительные документы, определяющие мероприятия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 xml:space="preserve">при введении </w:t>
      </w:r>
      <w:r w:rsidRPr="0005277F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режимов ограничения теплоснабжения и теплопотребления;</w:t>
      </w:r>
    </w:p>
    <w:p w:rsidR="00A45AD0" w:rsidRPr="0005277F" w:rsidRDefault="00A45AD0" w:rsidP="0005277F">
      <w:pPr>
        <w:pStyle w:val="FORMATTEXT0"/>
        <w:numPr>
          <w:ilvl w:val="2"/>
          <w:numId w:val="83"/>
        </w:numPr>
        <w:ind w:left="0" w:firstLine="720"/>
        <w:contextualSpacing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Акты выполнения работ по внедрению мероприятий;</w:t>
      </w:r>
    </w:p>
    <w:p w:rsidR="00A45AD0" w:rsidRPr="0005277F" w:rsidRDefault="00A45AD0" w:rsidP="0005277F">
      <w:pPr>
        <w:pStyle w:val="FORMATTEXT0"/>
        <w:numPr>
          <w:ilvl w:val="1"/>
          <w:numId w:val="83"/>
        </w:numPr>
        <w:ind w:left="0" w:firstLine="720"/>
        <w:contextualSpacing/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5277F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Документы, подтверждающие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выполнение плана ремонтных работ и качество их выполнения, а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lastRenderedPageBreak/>
        <w:t>именно: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5277F">
        <w:rPr>
          <w:rFonts w:asciiTheme="majorHAnsi" w:hAnsiTheme="majorHAnsi" w:cstheme="majorHAnsi"/>
          <w:sz w:val="20"/>
          <w:szCs w:val="20"/>
        </w:rPr>
        <w:t>Годовой план-график ремонта систем теплопотребления;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jc w:val="both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5277F">
        <w:rPr>
          <w:rFonts w:asciiTheme="majorHAnsi" w:hAnsiTheme="majorHAnsi" w:cstheme="majorHAnsi"/>
          <w:sz w:val="20"/>
          <w:szCs w:val="20"/>
        </w:rPr>
        <w:t>Отчет (акты) выполнения план-графика ремонта систем теплопотребления;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Style w:val="s10"/>
          <w:rFonts w:asciiTheme="majorHAnsi" w:hAnsiTheme="majorHAnsi" w:cstheme="majorHAnsi"/>
          <w:sz w:val="20"/>
          <w:szCs w:val="20"/>
        </w:rPr>
        <w:t xml:space="preserve">Документы, подтверждающие проверку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состояния тепловых сетей, принадлежащих потребителю т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пловой энергии, а именно: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Журнал обхода и осмотра тепловых сетей, принадлежащих потребителю тепловой энергии;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 Акты (протоколы) </w:t>
      </w:r>
      <w:r w:rsidRPr="0005277F">
        <w:rPr>
          <w:rFonts w:asciiTheme="majorHAnsi" w:hAnsiTheme="majorHAnsi" w:cstheme="majorHAnsi"/>
          <w:sz w:val="20"/>
          <w:szCs w:val="20"/>
        </w:rPr>
        <w:t xml:space="preserve">гидравлических испытаний с целью проверки прочности и плотности пробным давлением, испытаний на максимальную температуру теплоносителя, на определение тепловых потерь (паспорта </w:t>
      </w:r>
      <w:r w:rsidRPr="0005277F">
        <w:rPr>
          <w:rFonts w:asciiTheme="majorHAnsi" w:hAnsiTheme="majorHAnsi" w:cstheme="majorHAnsi"/>
          <w:sz w:val="20"/>
          <w:szCs w:val="20"/>
        </w:rPr>
        <w:br/>
        <w:t>на тепловые сети, в котором имеются соответствующие записи);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проверки состояния утепления зданий (чердаки, лестничные клетки, подвалы, двери) и це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н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тральных тепловых пунктов, а также индивидуальных тепловых пунктов;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проверки состояния трубопроводов, арматуры и тепловой изоляции в пределах тепловых пун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к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тов;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Акты допуска узлов учета тепловой энергии, акты проверки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 работоспособности автоматических рег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у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ляторов при их наличии;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проверки работоспособности защиты систем теплопотребления;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 Паспорта теплопотребляющих установок, принципиальные схемы и инструкции для обслуживающ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го персонала;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Акт проверки отсутствия (наличия) прямых соединений оборудования тепловых пунктов с водопр</w:t>
      </w:r>
      <w:r w:rsidRPr="0005277F">
        <w:rPr>
          <w:rFonts w:asciiTheme="majorHAnsi" w:hAnsiTheme="majorHAnsi" w:cstheme="majorHAnsi"/>
          <w:sz w:val="20"/>
          <w:szCs w:val="20"/>
        </w:rPr>
        <w:t>о</w:t>
      </w:r>
      <w:r w:rsidRPr="0005277F">
        <w:rPr>
          <w:rFonts w:asciiTheme="majorHAnsi" w:hAnsiTheme="majorHAnsi" w:cstheme="majorHAnsi"/>
          <w:sz w:val="20"/>
          <w:szCs w:val="20"/>
        </w:rPr>
        <w:t>водом и канализацией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Акт проверки на плотность оборудования тепловых пунктов;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Акты проверки наличия пломб на расчетных шайбах и соплах элеваторов;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Документы, подтверждающие отсутствие задолженности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>за поставленные тепловую энергию (мощность), теплоноситель (например, справка от теплосбытовой организации);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Документы, подтверждающие наличие собственных и (или) привлеченных ремонтных бригад и обе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с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печенность их материально-техническими ресурсами для осуществления надлежащей эксплуатации теплопотребля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ю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щих установок, а именно: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Договор со специализированной организацией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>на эксплуатацию тепловых энергоустановок;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>Информация о наличии (согласно штатного расписания/ фактически) персонала, необходимого для эксплуатации тепловых энергоустановок;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Перечень аварийного запаса расходных материалов </w:t>
      </w:r>
      <w:r w:rsidRPr="0005277F">
        <w:rPr>
          <w:rFonts w:asciiTheme="majorHAnsi" w:hAnsiTheme="majorHAnsi" w:cstheme="majorHAnsi"/>
          <w:sz w:val="20"/>
          <w:szCs w:val="20"/>
        </w:rPr>
        <w:br/>
        <w:t>и запасных частей;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Справочная информация об обеспечении аварийного запаса расходных материалов и запасных ча</w:t>
      </w:r>
      <w:r w:rsidRPr="0005277F">
        <w:rPr>
          <w:rFonts w:asciiTheme="majorHAnsi" w:hAnsiTheme="majorHAnsi" w:cstheme="majorHAnsi"/>
          <w:sz w:val="20"/>
          <w:szCs w:val="20"/>
        </w:rPr>
        <w:t>с</w:t>
      </w:r>
      <w:r w:rsidRPr="0005277F">
        <w:rPr>
          <w:rFonts w:asciiTheme="majorHAnsi" w:hAnsiTheme="majorHAnsi" w:cstheme="majorHAnsi"/>
          <w:sz w:val="20"/>
          <w:szCs w:val="20"/>
        </w:rPr>
        <w:t>тей;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Акты испытаний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на плотность и прочность </w:t>
      </w:r>
      <w:r w:rsidRPr="0005277F">
        <w:rPr>
          <w:rFonts w:asciiTheme="majorHAnsi" w:hAnsiTheme="majorHAnsi" w:cstheme="majorHAnsi"/>
          <w:sz w:val="20"/>
          <w:szCs w:val="20"/>
        </w:rPr>
        <w:t xml:space="preserve">системы отопления </w:t>
      </w:r>
      <w:r w:rsidRPr="0005277F">
        <w:rPr>
          <w:rFonts w:asciiTheme="majorHAnsi" w:hAnsiTheme="majorHAnsi" w:cstheme="majorHAnsi"/>
          <w:sz w:val="20"/>
          <w:szCs w:val="20"/>
        </w:rPr>
        <w:br/>
        <w:t>системы отопления и системы горячего водоснабжения и системы горячего водоснабжения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t>;</w:t>
      </w:r>
    </w:p>
    <w:p w:rsidR="00A45AD0" w:rsidRPr="0005277F" w:rsidRDefault="00A45AD0" w:rsidP="00A45AD0">
      <w:pPr>
        <w:pStyle w:val="FORMATTEXT0"/>
        <w:numPr>
          <w:ilvl w:val="1"/>
          <w:numId w:val="83"/>
        </w:numPr>
        <w:ind w:left="0" w:firstLine="720"/>
        <w:jc w:val="both"/>
        <w:rPr>
          <w:rFonts w:asciiTheme="majorHAnsi" w:hAnsiTheme="majorHAnsi" w:cstheme="majorHAnsi"/>
          <w:color w:val="000001"/>
          <w:sz w:val="20"/>
          <w:szCs w:val="20"/>
        </w:rPr>
      </w:pPr>
      <w:r w:rsidRPr="0005277F">
        <w:rPr>
          <w:rFonts w:asciiTheme="majorHAnsi" w:hAnsiTheme="majorHAnsi" w:cstheme="majorHAnsi"/>
          <w:color w:val="000001"/>
          <w:sz w:val="20"/>
          <w:szCs w:val="20"/>
        </w:rPr>
        <w:t xml:space="preserve">Документы, подтверждающие надежность теплоснабжения потребителей тепловой энергии с учетом климатических условий </w:t>
      </w:r>
      <w:r w:rsidRPr="0005277F">
        <w:rPr>
          <w:rFonts w:asciiTheme="majorHAnsi" w:hAnsiTheme="majorHAnsi" w:cstheme="majorHAnsi"/>
          <w:color w:val="000001"/>
          <w:sz w:val="20"/>
          <w:szCs w:val="20"/>
        </w:rPr>
        <w:br/>
        <w:t xml:space="preserve">в соответствии с критериями, приведенными в приложении № 3 к Правилам </w:t>
      </w:r>
      <w:r w:rsidRPr="0005277F">
        <w:rPr>
          <w:rFonts w:asciiTheme="majorHAnsi" w:hAnsiTheme="majorHAnsi" w:cstheme="majorHAnsi"/>
          <w:sz w:val="20"/>
          <w:szCs w:val="20"/>
        </w:rPr>
        <w:t>оценки готовности к отопительному п</w:t>
      </w:r>
      <w:r w:rsidRPr="0005277F">
        <w:rPr>
          <w:rFonts w:asciiTheme="majorHAnsi" w:hAnsiTheme="majorHAnsi" w:cstheme="majorHAnsi"/>
          <w:sz w:val="20"/>
          <w:szCs w:val="20"/>
        </w:rPr>
        <w:t>е</w:t>
      </w:r>
      <w:r w:rsidRPr="0005277F">
        <w:rPr>
          <w:rFonts w:asciiTheme="majorHAnsi" w:hAnsiTheme="majorHAnsi" w:cstheme="majorHAnsi"/>
          <w:sz w:val="20"/>
          <w:szCs w:val="20"/>
        </w:rPr>
        <w:t>риоду, а именно:</w:t>
      </w:r>
    </w:p>
    <w:p w:rsidR="00A45AD0" w:rsidRPr="0005277F" w:rsidRDefault="00A45AD0" w:rsidP="00A45AD0">
      <w:pPr>
        <w:pStyle w:val="FORMATTEXT0"/>
        <w:numPr>
          <w:ilvl w:val="2"/>
          <w:numId w:val="83"/>
        </w:numPr>
        <w:ind w:hanging="1145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Договор теплоснабжения.</w:t>
      </w:r>
    </w:p>
    <w:p w:rsidR="00A45AD0" w:rsidRPr="0005277F" w:rsidRDefault="00A45AD0" w:rsidP="00A45AD0">
      <w:pPr>
        <w:pStyle w:val="af7"/>
        <w:shd w:val="clear" w:color="auto" w:fill="FFFFFF"/>
        <w:spacing w:before="144" w:beforeAutospacing="0" w:after="288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:rsidR="00A45AD0" w:rsidRPr="0005277F" w:rsidRDefault="00A45AD0" w:rsidP="00A45AD0">
      <w:pPr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466725" cy="523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АДМИНИСТРАЦИЯ ПЛЕССКОГО ГОРОДСКОГО ПОСЕЛЕНИЯ</w:t>
      </w:r>
    </w:p>
    <w:p w:rsidR="00A45AD0" w:rsidRP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ПРИВОЛЖСКОГО МУНИЦИПАЛЬНОГО РАЙОНА</w:t>
      </w:r>
      <w:r w:rsidR="0005277F">
        <w:rPr>
          <w:rFonts w:asciiTheme="majorHAnsi" w:hAnsiTheme="majorHAnsi" w:cstheme="majorHAnsi"/>
          <w:sz w:val="20"/>
          <w:szCs w:val="20"/>
        </w:rPr>
        <w:t xml:space="preserve"> </w:t>
      </w:r>
      <w:r w:rsidRPr="0005277F">
        <w:rPr>
          <w:rFonts w:asciiTheme="majorHAnsi" w:hAnsiTheme="majorHAnsi" w:cstheme="majorHAnsi"/>
          <w:sz w:val="20"/>
          <w:szCs w:val="20"/>
        </w:rPr>
        <w:t>ИВАНОВСКОЙ ОБЛАСТИ</w:t>
      </w:r>
    </w:p>
    <w:p w:rsidR="00A45AD0" w:rsidRPr="0005277F" w:rsidRDefault="00A45AD0" w:rsidP="0005277F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ПОСТАНОВЛЕНИЕ</w:t>
      </w:r>
    </w:p>
    <w:p w:rsidR="00A45AD0" w:rsidRPr="0005277F" w:rsidRDefault="00A45AD0" w:rsidP="0005277F">
      <w:pPr>
        <w:spacing w:line="240" w:lineRule="auto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                           «01» августа 2023 г.                                                                                                          № 103</w:t>
      </w:r>
    </w:p>
    <w:p w:rsidR="00A45AD0" w:rsidRPr="0005277F" w:rsidRDefault="00A45AD0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г. Плёс</w:t>
      </w:r>
    </w:p>
    <w:p w:rsidR="00A45AD0" w:rsidRPr="0005277F" w:rsidRDefault="00A45AD0" w:rsidP="0005277F">
      <w:pPr>
        <w:spacing w:line="240" w:lineRule="auto"/>
        <w:ind w:firstLine="851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О создании комиссии по организации работ и контролю за подготовкой систем жизнеобеспечения Плесского городского поселения к осенне-зимнему периоду 2023-2024 годов.</w:t>
      </w:r>
    </w:p>
    <w:p w:rsidR="00A45AD0" w:rsidRPr="0005277F" w:rsidRDefault="00A45AD0" w:rsidP="0005277F">
      <w:pPr>
        <w:spacing w:line="240" w:lineRule="auto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В соответствии с федеральным законом от 27.07.2010 № 190-ФЗ «О теплоснабжении»,</w:t>
      </w:r>
      <w:r w:rsidR="0005277F">
        <w:rPr>
          <w:rFonts w:asciiTheme="majorHAnsi" w:hAnsiTheme="majorHAnsi" w:cstheme="majorHAnsi"/>
          <w:sz w:val="20"/>
          <w:szCs w:val="20"/>
        </w:rPr>
        <w:t xml:space="preserve"> </w:t>
      </w:r>
      <w:r w:rsidRPr="0005277F">
        <w:rPr>
          <w:rFonts w:asciiTheme="majorHAnsi" w:hAnsiTheme="majorHAnsi" w:cstheme="majorHAnsi"/>
          <w:sz w:val="20"/>
          <w:szCs w:val="20"/>
        </w:rPr>
        <w:t>Приказ Министерс</w:t>
      </w:r>
      <w:r w:rsidRPr="0005277F">
        <w:rPr>
          <w:rFonts w:asciiTheme="majorHAnsi" w:hAnsiTheme="majorHAnsi" w:cstheme="majorHAnsi"/>
          <w:sz w:val="20"/>
          <w:szCs w:val="20"/>
        </w:rPr>
        <w:t>т</w:t>
      </w:r>
      <w:r w:rsidRPr="0005277F">
        <w:rPr>
          <w:rFonts w:asciiTheme="majorHAnsi" w:hAnsiTheme="majorHAnsi" w:cstheme="majorHAnsi"/>
          <w:sz w:val="20"/>
          <w:szCs w:val="20"/>
        </w:rPr>
        <w:t>ва энергетики РФ от 12 марта 2013 г. №103 «Об утверждении Правил оценки готовности к отопительному периоду» с целью организации своевременной подготовки жилищного фонда, инженерных сетей, объектов энергетики и вод</w:t>
      </w:r>
      <w:r w:rsidRPr="0005277F">
        <w:rPr>
          <w:rFonts w:asciiTheme="majorHAnsi" w:hAnsiTheme="majorHAnsi" w:cstheme="majorHAnsi"/>
          <w:sz w:val="20"/>
          <w:szCs w:val="20"/>
        </w:rPr>
        <w:t>о</w:t>
      </w:r>
      <w:r w:rsidRPr="0005277F">
        <w:rPr>
          <w:rFonts w:asciiTheme="majorHAnsi" w:hAnsiTheme="majorHAnsi" w:cstheme="majorHAnsi"/>
          <w:sz w:val="20"/>
          <w:szCs w:val="20"/>
        </w:rPr>
        <w:t>проводно-канализационного хозяйства, устранения недостатков, снижающих надежность работы систем теплосна</w:t>
      </w:r>
      <w:r w:rsidRPr="0005277F">
        <w:rPr>
          <w:rFonts w:asciiTheme="majorHAnsi" w:hAnsiTheme="majorHAnsi" w:cstheme="majorHAnsi"/>
          <w:sz w:val="20"/>
          <w:szCs w:val="20"/>
        </w:rPr>
        <w:t>б</w:t>
      </w:r>
      <w:r w:rsidRPr="0005277F">
        <w:rPr>
          <w:rFonts w:asciiTheme="majorHAnsi" w:hAnsiTheme="majorHAnsi" w:cstheme="majorHAnsi"/>
          <w:sz w:val="20"/>
          <w:szCs w:val="20"/>
        </w:rPr>
        <w:t>жения, устойчивого снабжения коммунальными услугами населения и объектов социальной сферы Плесского горо</w:t>
      </w:r>
      <w:r w:rsidRPr="0005277F">
        <w:rPr>
          <w:rFonts w:asciiTheme="majorHAnsi" w:hAnsiTheme="majorHAnsi" w:cstheme="majorHAnsi"/>
          <w:sz w:val="20"/>
          <w:szCs w:val="20"/>
        </w:rPr>
        <w:t>д</w:t>
      </w:r>
      <w:r w:rsidRPr="0005277F">
        <w:rPr>
          <w:rFonts w:asciiTheme="majorHAnsi" w:hAnsiTheme="majorHAnsi" w:cstheme="majorHAnsi"/>
          <w:sz w:val="20"/>
          <w:szCs w:val="20"/>
        </w:rPr>
        <w:t>ского поселения в осеннее – зимний период 2023-2024 годов, администрация Плесского городского поселения:</w:t>
      </w:r>
    </w:p>
    <w:p w:rsidR="00A45AD0" w:rsidRPr="0005277F" w:rsidRDefault="00A45AD0" w:rsidP="0005277F">
      <w:pPr>
        <w:spacing w:line="240" w:lineRule="auto"/>
        <w:ind w:left="-567" w:firstLine="708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ПОСТАНОВЛЯЕТ:</w:t>
      </w:r>
    </w:p>
    <w:p w:rsidR="00A45AD0" w:rsidRPr="0005277F" w:rsidRDefault="00A45AD0" w:rsidP="0005277F">
      <w:pPr>
        <w:numPr>
          <w:ilvl w:val="0"/>
          <w:numId w:val="84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Создать комиссию по организации работ и контролю</w:t>
      </w:r>
      <w:r w:rsidR="0005277F">
        <w:rPr>
          <w:rFonts w:asciiTheme="majorHAnsi" w:hAnsiTheme="majorHAnsi" w:cstheme="majorHAnsi"/>
          <w:sz w:val="20"/>
          <w:szCs w:val="20"/>
        </w:rPr>
        <w:t xml:space="preserve"> </w:t>
      </w:r>
      <w:r w:rsidRPr="0005277F">
        <w:rPr>
          <w:rFonts w:asciiTheme="majorHAnsi" w:hAnsiTheme="majorHAnsi" w:cstheme="majorHAnsi"/>
          <w:sz w:val="20"/>
          <w:szCs w:val="20"/>
        </w:rPr>
        <w:t>за подготовкой систем жизнеобеспечения Пле</w:t>
      </w:r>
      <w:r w:rsidRPr="0005277F">
        <w:rPr>
          <w:rFonts w:asciiTheme="majorHAnsi" w:hAnsiTheme="majorHAnsi" w:cstheme="majorHAnsi"/>
          <w:sz w:val="20"/>
          <w:szCs w:val="20"/>
        </w:rPr>
        <w:t>с</w:t>
      </w:r>
      <w:r w:rsidRPr="0005277F">
        <w:rPr>
          <w:rFonts w:asciiTheme="majorHAnsi" w:hAnsiTheme="majorHAnsi" w:cstheme="majorHAnsi"/>
          <w:sz w:val="20"/>
          <w:szCs w:val="20"/>
        </w:rPr>
        <w:t>ского городского поселения       к отопительному сезону 2023-2024 годов (Приложение №1)</w:t>
      </w:r>
    </w:p>
    <w:p w:rsidR="00A45AD0" w:rsidRPr="0005277F" w:rsidRDefault="00A45AD0" w:rsidP="0005277F">
      <w:pPr>
        <w:numPr>
          <w:ilvl w:val="0"/>
          <w:numId w:val="84"/>
        </w:numPr>
        <w:spacing w:after="0" w:line="240" w:lineRule="auto"/>
        <w:ind w:left="0"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lastRenderedPageBreak/>
        <w:t>Установить постоянный контроль за обеспечением своевременной подготовки систем жизнеобесп</w:t>
      </w:r>
      <w:r w:rsidRPr="0005277F">
        <w:rPr>
          <w:rFonts w:asciiTheme="majorHAnsi" w:hAnsiTheme="majorHAnsi" w:cstheme="majorHAnsi"/>
          <w:sz w:val="20"/>
          <w:szCs w:val="20"/>
        </w:rPr>
        <w:t>е</w:t>
      </w:r>
      <w:r w:rsidRPr="0005277F">
        <w:rPr>
          <w:rFonts w:asciiTheme="majorHAnsi" w:hAnsiTheme="majorHAnsi" w:cstheme="majorHAnsi"/>
          <w:sz w:val="20"/>
          <w:szCs w:val="20"/>
        </w:rPr>
        <w:t>чения, а также жилищного фонда и объектов социальной сферы к осенне–зимнему периоду 2023-2024 годов. Обесп</w:t>
      </w:r>
      <w:r w:rsidRPr="0005277F">
        <w:rPr>
          <w:rFonts w:asciiTheme="majorHAnsi" w:hAnsiTheme="majorHAnsi" w:cstheme="majorHAnsi"/>
          <w:sz w:val="20"/>
          <w:szCs w:val="20"/>
        </w:rPr>
        <w:t>е</w:t>
      </w:r>
      <w:r w:rsidRPr="0005277F">
        <w:rPr>
          <w:rFonts w:asciiTheme="majorHAnsi" w:hAnsiTheme="majorHAnsi" w:cstheme="majorHAnsi"/>
          <w:sz w:val="20"/>
          <w:szCs w:val="20"/>
        </w:rPr>
        <w:t>чить выполнение требований, установленных Правилами оценки готовности            к отопительному периоду, утве</w:t>
      </w:r>
      <w:r w:rsidRPr="0005277F">
        <w:rPr>
          <w:rFonts w:asciiTheme="majorHAnsi" w:hAnsiTheme="majorHAnsi" w:cstheme="majorHAnsi"/>
          <w:sz w:val="20"/>
          <w:szCs w:val="20"/>
        </w:rPr>
        <w:t>р</w:t>
      </w:r>
      <w:r w:rsidRPr="0005277F">
        <w:rPr>
          <w:rFonts w:asciiTheme="majorHAnsi" w:hAnsiTheme="majorHAnsi" w:cstheme="majorHAnsi"/>
          <w:sz w:val="20"/>
          <w:szCs w:val="20"/>
        </w:rPr>
        <w:t>жденными приказом Министерства энергетики Российской Федерации от 12.03.2013 №103 «Об утверждении Правил оценки готовности к отопительному периоду».</w:t>
      </w:r>
    </w:p>
    <w:p w:rsidR="00A45AD0" w:rsidRPr="0005277F" w:rsidRDefault="00A45AD0" w:rsidP="00A45AD0">
      <w:pPr>
        <w:numPr>
          <w:ilvl w:val="0"/>
          <w:numId w:val="84"/>
        </w:numPr>
        <w:spacing w:after="0" w:line="240" w:lineRule="auto"/>
        <w:ind w:left="0" w:firstLine="851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Организовать выполнение мероприятий по подготовке жилищного фонда, систем жизнеобеспечения Плесского городского поселения к осенне-зимнему периоду 2023-2024 годов, изложенных в приложении №2.</w:t>
      </w:r>
    </w:p>
    <w:p w:rsidR="00A45AD0" w:rsidRPr="0005277F" w:rsidRDefault="00A45AD0" w:rsidP="00A45AD0">
      <w:pPr>
        <w:numPr>
          <w:ilvl w:val="0"/>
          <w:numId w:val="84"/>
        </w:numPr>
        <w:spacing w:after="0" w:line="240" w:lineRule="auto"/>
        <w:ind w:left="0" w:firstLine="851"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Осуществлять контроль готовности жилищного фонда                    на территории поселения к эксплу</w:t>
      </w:r>
      <w:r w:rsidRPr="0005277F">
        <w:rPr>
          <w:rFonts w:asciiTheme="majorHAnsi" w:hAnsiTheme="majorHAnsi" w:cstheme="majorHAnsi"/>
          <w:sz w:val="20"/>
          <w:szCs w:val="20"/>
        </w:rPr>
        <w:t>а</w:t>
      </w:r>
      <w:r w:rsidRPr="0005277F">
        <w:rPr>
          <w:rFonts w:asciiTheme="majorHAnsi" w:hAnsiTheme="majorHAnsi" w:cstheme="majorHAnsi"/>
          <w:sz w:val="20"/>
          <w:szCs w:val="20"/>
        </w:rPr>
        <w:t xml:space="preserve">тации в осенне-зимний период 2023-2024 годов с оформлением актов и паспортов готовности в соответствии                    с Правилами и нормами технической эксплуатации жилищного фонда, утвержденными постановлением Госстроя РФ от 27.09.2003 года № 170, актов проверки готовности потребителей тепловой энергии- жилищного фонда.  </w:t>
      </w:r>
    </w:p>
    <w:p w:rsidR="00A45AD0" w:rsidRPr="0005277F" w:rsidRDefault="00A45AD0" w:rsidP="00A45AD0">
      <w:pPr>
        <w:ind w:right="-427" w:firstLine="851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45AD0" w:rsidRPr="0005277F" w:rsidRDefault="00A45AD0" w:rsidP="0005277F">
      <w:pPr>
        <w:spacing w:line="240" w:lineRule="auto"/>
        <w:ind w:right="-427"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ВрИП Главы </w:t>
      </w:r>
    </w:p>
    <w:p w:rsidR="00A45AD0" w:rsidRPr="0005277F" w:rsidRDefault="00A45AD0" w:rsidP="0005277F">
      <w:pPr>
        <w:spacing w:line="240" w:lineRule="auto"/>
        <w:ind w:firstLine="709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Плесского городского поселения                                                    С.В. Корнилова</w:t>
      </w:r>
    </w:p>
    <w:p w:rsidR="00A45AD0" w:rsidRPr="0005277F" w:rsidRDefault="00A45AD0" w:rsidP="0005277F">
      <w:pPr>
        <w:widowControl w:val="0"/>
        <w:shd w:val="clear" w:color="auto" w:fill="FFFFFF"/>
        <w:autoSpaceDE w:val="0"/>
        <w:autoSpaceDN w:val="0"/>
        <w:spacing w:line="240" w:lineRule="auto"/>
        <w:ind w:left="-567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Приложение №1  </w:t>
      </w:r>
    </w:p>
    <w:p w:rsidR="00A45AD0" w:rsidRPr="0005277F" w:rsidRDefault="00A45AD0" w:rsidP="0005277F">
      <w:pPr>
        <w:widowControl w:val="0"/>
        <w:shd w:val="clear" w:color="auto" w:fill="FFFFFF"/>
        <w:autoSpaceDE w:val="0"/>
        <w:autoSpaceDN w:val="0"/>
        <w:spacing w:line="240" w:lineRule="auto"/>
        <w:ind w:left="-567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к Постановлению администрации</w:t>
      </w:r>
    </w:p>
    <w:p w:rsidR="00A45AD0" w:rsidRPr="0005277F" w:rsidRDefault="00A45AD0" w:rsidP="0005277F">
      <w:pPr>
        <w:widowControl w:val="0"/>
        <w:shd w:val="clear" w:color="auto" w:fill="FFFFFF"/>
        <w:autoSpaceDE w:val="0"/>
        <w:autoSpaceDN w:val="0"/>
        <w:spacing w:line="240" w:lineRule="auto"/>
        <w:ind w:left="-567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Плесского городского поселения </w:t>
      </w:r>
    </w:p>
    <w:p w:rsidR="00A45AD0" w:rsidRPr="0005277F" w:rsidRDefault="00A45AD0" w:rsidP="0005277F">
      <w:pPr>
        <w:widowControl w:val="0"/>
        <w:shd w:val="clear" w:color="auto" w:fill="FFFFFF"/>
        <w:autoSpaceDE w:val="0"/>
        <w:autoSpaceDN w:val="0"/>
        <w:spacing w:line="240" w:lineRule="auto"/>
        <w:ind w:left="-567" w:firstLine="709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от 01.08.2023 г. № 103</w:t>
      </w:r>
    </w:p>
    <w:p w:rsidR="00A45AD0" w:rsidRPr="0005277F" w:rsidRDefault="00A45AD0" w:rsidP="0005277F">
      <w:pPr>
        <w:widowControl w:val="0"/>
        <w:shd w:val="clear" w:color="auto" w:fill="FFFFFF"/>
        <w:autoSpaceDE w:val="0"/>
        <w:autoSpaceDN w:val="0"/>
        <w:spacing w:line="240" w:lineRule="auto"/>
        <w:ind w:left="-567" w:firstLine="708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Состав комиссии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 xml:space="preserve">по организации работ и контролю за подготовкой систем жизнеобеспечения Плесского городского поселения 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к отопительному сезону 2023-2024 годов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A45AD0" w:rsidRPr="0005277F" w:rsidRDefault="00A45AD0" w:rsidP="0005277F">
      <w:pPr>
        <w:adjustRightInd w:val="0"/>
        <w:spacing w:line="240" w:lineRule="auto"/>
        <w:contextualSpacing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Председатель комиссии: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 xml:space="preserve">ВрИП Главы 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 xml:space="preserve">Плесского городского поселения  </w:t>
      </w:r>
      <w:r w:rsidRPr="0005277F">
        <w:rPr>
          <w:rFonts w:asciiTheme="majorHAnsi" w:hAnsiTheme="majorHAnsi" w:cstheme="majorHAnsi"/>
        </w:rPr>
        <w:tab/>
        <w:t xml:space="preserve">Корнилова Светлана Вячеславовна 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</w:rPr>
      </w:pP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  <w:b/>
        </w:rPr>
      </w:pPr>
      <w:r w:rsidRPr="0005277F">
        <w:rPr>
          <w:rFonts w:asciiTheme="majorHAnsi" w:hAnsiTheme="majorHAnsi" w:cstheme="majorHAnsi"/>
          <w:b/>
        </w:rPr>
        <w:t>Заместитель председателя: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</w:rPr>
        <w:t>Главный специалист по вопросам ЖКХ   Золотарев Ярослав Владимирович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  <w:b/>
        </w:rPr>
      </w:pP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  <w:b/>
        </w:rPr>
      </w:pPr>
      <w:r w:rsidRPr="0005277F">
        <w:rPr>
          <w:rFonts w:asciiTheme="majorHAnsi" w:hAnsiTheme="majorHAnsi" w:cstheme="majorHAnsi"/>
          <w:b/>
        </w:rPr>
        <w:t>Секретарь комиссии:</w:t>
      </w:r>
    </w:p>
    <w:p w:rsidR="00A45AD0" w:rsidRPr="0005277F" w:rsidRDefault="00A45AD0" w:rsidP="0005277F">
      <w:pPr>
        <w:pStyle w:val="ConsPlusCell"/>
        <w:contextualSpacing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  <w:color w:val="000000"/>
          <w:shd w:val="clear" w:color="auto" w:fill="FFFFFF"/>
        </w:rPr>
        <w:t>Ведущий специалист по вопросам ЖКХ       Бурова Анастасия Максимовна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  <w:b/>
        </w:rPr>
      </w:pP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</w:rPr>
      </w:pPr>
      <w:r w:rsidRPr="0005277F">
        <w:rPr>
          <w:rFonts w:asciiTheme="majorHAnsi" w:hAnsiTheme="majorHAnsi" w:cstheme="majorHAnsi"/>
          <w:b/>
        </w:rPr>
        <w:t>Члены комиссии:</w:t>
      </w:r>
      <w:r w:rsidRPr="0005277F">
        <w:rPr>
          <w:rFonts w:asciiTheme="majorHAnsi" w:hAnsiTheme="majorHAnsi" w:cstheme="majorHAnsi"/>
        </w:rPr>
        <w:t xml:space="preserve"> </w:t>
      </w:r>
    </w:p>
    <w:p w:rsidR="00A45AD0" w:rsidRPr="0005277F" w:rsidRDefault="00A45AD0" w:rsidP="0005277F">
      <w:pPr>
        <w:pStyle w:val="ConsPlusNonformat"/>
        <w:contextualSpacing/>
        <w:rPr>
          <w:rFonts w:asciiTheme="majorHAnsi" w:hAnsiTheme="majorHAnsi" w:cstheme="majorHAnsi"/>
          <w:b/>
        </w:rPr>
      </w:pPr>
      <w:r w:rsidRPr="0005277F">
        <w:rPr>
          <w:rFonts w:asciiTheme="majorHAnsi" w:hAnsiTheme="majorHAnsi" w:cstheme="majorHAnsi"/>
        </w:rPr>
        <w:t>Представитель Ростехнадзора                                                 по согласованию</w:t>
      </w:r>
    </w:p>
    <w:p w:rsidR="00A45AD0" w:rsidRPr="0005277F" w:rsidRDefault="00A45AD0" w:rsidP="0005277F">
      <w:pPr>
        <w:tabs>
          <w:tab w:val="left" w:pos="5895"/>
          <w:tab w:val="left" w:pos="7300"/>
          <w:tab w:val="right" w:pos="9639"/>
        </w:tabs>
        <w:spacing w:line="24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ab/>
      </w:r>
      <w:r w:rsidRPr="0005277F">
        <w:rPr>
          <w:rFonts w:asciiTheme="majorHAnsi" w:hAnsiTheme="majorHAnsi" w:cstheme="majorHAnsi"/>
          <w:sz w:val="20"/>
          <w:szCs w:val="20"/>
        </w:rPr>
        <w:tab/>
      </w:r>
      <w:r w:rsidRPr="0005277F">
        <w:rPr>
          <w:rFonts w:asciiTheme="majorHAnsi" w:hAnsiTheme="majorHAnsi" w:cstheme="majorHAnsi"/>
          <w:sz w:val="20"/>
          <w:szCs w:val="20"/>
        </w:rPr>
        <w:tab/>
        <w:t>Приложение №2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к  Постановлению администрации 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Плесского городского поселения</w:t>
      </w:r>
    </w:p>
    <w:p w:rsidR="00A45AD0" w:rsidRPr="0005277F" w:rsidRDefault="00A45AD0" w:rsidP="0005277F">
      <w:pPr>
        <w:tabs>
          <w:tab w:val="left" w:pos="5895"/>
        </w:tabs>
        <w:spacing w:line="240" w:lineRule="auto"/>
        <w:contextualSpacing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от 01.08.2023 г. № 103 </w:t>
      </w:r>
    </w:p>
    <w:p w:rsidR="00A45AD0" w:rsidRPr="0005277F" w:rsidRDefault="00A45AD0" w:rsidP="0005277F">
      <w:pPr>
        <w:tabs>
          <w:tab w:val="left" w:pos="5895"/>
        </w:tabs>
        <w:ind w:firstLine="851"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Мероприятия по подготовке жилищного фонда, систем жизнеобеспечения Плесского городского поселения к осенне-зимнему периоду 2022-2023 годов.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534"/>
        <w:gridCol w:w="6832"/>
        <w:gridCol w:w="2835"/>
      </w:tblGrid>
      <w:tr w:rsidR="00A45AD0" w:rsidRPr="0005277F" w:rsidTr="0005277F">
        <w:tc>
          <w:tcPr>
            <w:tcW w:w="534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</w:tc>
        <w:tc>
          <w:tcPr>
            <w:tcW w:w="6832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Мероприятия</w:t>
            </w:r>
          </w:p>
        </w:tc>
        <w:tc>
          <w:tcPr>
            <w:tcW w:w="2835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  Срок исполнения</w:t>
            </w:r>
          </w:p>
        </w:tc>
      </w:tr>
      <w:tr w:rsidR="00A45AD0" w:rsidRPr="0005277F" w:rsidTr="0005277F">
        <w:trPr>
          <w:trHeight w:val="1499"/>
        </w:trPr>
        <w:tc>
          <w:tcPr>
            <w:tcW w:w="534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6832" w:type="dxa"/>
          </w:tcPr>
          <w:p w:rsidR="00A45AD0" w:rsidRPr="0005277F" w:rsidRDefault="00A45AD0" w:rsidP="0005277F">
            <w:pPr>
              <w:tabs>
                <w:tab w:val="left" w:pos="5562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Осуществление подготовки к предстоящему отопительному сезону (при о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р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ганизации и проведении работ руководствоваться законами и иными норм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а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тивными правовыми актами Российской Федерации, правилами и нормами технической эксплуатации, определяющими порядок организации произво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д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ства работ, требования к зданиям, сооружениям и оборудованию, подгото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в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ке персонала предприятий, обеспечения безопасного производства работ).</w:t>
            </w:r>
          </w:p>
        </w:tc>
        <w:tc>
          <w:tcPr>
            <w:tcW w:w="2835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Постоянно</w:t>
            </w:r>
          </w:p>
        </w:tc>
      </w:tr>
      <w:tr w:rsidR="00A45AD0" w:rsidRPr="0005277F" w:rsidTr="0005277F">
        <w:tc>
          <w:tcPr>
            <w:tcW w:w="534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6832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Выполнение мер по обеспечению готовности    объектов  энергетического,  жилищно -коммунального хозяйства, социальной сферы к работе в осенне-зимний период 2023-2024 годов.</w:t>
            </w:r>
          </w:p>
        </w:tc>
        <w:tc>
          <w:tcPr>
            <w:tcW w:w="2835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14.09.2023</w:t>
            </w:r>
          </w:p>
        </w:tc>
      </w:tr>
      <w:tr w:rsidR="00A45AD0" w:rsidRPr="0005277F" w:rsidTr="0005277F">
        <w:tc>
          <w:tcPr>
            <w:tcW w:w="534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6832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Обеспечение готовности автодорог для эксплуатации в осенне-зимний пер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од; создание запасы материалов, противогололедных смесей, необходимых для зимнего содержания дорог.</w:t>
            </w:r>
          </w:p>
        </w:tc>
        <w:tc>
          <w:tcPr>
            <w:tcW w:w="2835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05.10.2023</w:t>
            </w:r>
          </w:p>
        </w:tc>
      </w:tr>
      <w:tr w:rsidR="00A45AD0" w:rsidRPr="0005277F" w:rsidTr="0005277F">
        <w:tc>
          <w:tcPr>
            <w:tcW w:w="534" w:type="dxa"/>
          </w:tcPr>
          <w:p w:rsidR="00A45AD0" w:rsidRPr="0005277F" w:rsidRDefault="00A45AD0" w:rsidP="0005277F">
            <w:pPr>
              <w:tabs>
                <w:tab w:val="left" w:pos="589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6832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Проведение работ по расчистке водоотводных канав, дренажных коллект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ров и колодцев ливневой канализации, водопропускных труб на территории поселения.</w:t>
            </w:r>
          </w:p>
        </w:tc>
        <w:tc>
          <w:tcPr>
            <w:tcW w:w="2835" w:type="dxa"/>
          </w:tcPr>
          <w:p w:rsidR="00A45AD0" w:rsidRPr="0005277F" w:rsidRDefault="00A45AD0" w:rsidP="0005277F">
            <w:pPr>
              <w:tabs>
                <w:tab w:val="left" w:pos="589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05.10.2023</w:t>
            </w:r>
          </w:p>
        </w:tc>
      </w:tr>
    </w:tbl>
    <w:p w:rsidR="00A45AD0" w:rsidRPr="0005277F" w:rsidRDefault="00A45AD0" w:rsidP="0005277F">
      <w:pPr>
        <w:tabs>
          <w:tab w:val="left" w:pos="5895"/>
        </w:tabs>
        <w:jc w:val="center"/>
        <w:rPr>
          <w:rFonts w:asciiTheme="majorHAnsi" w:hAnsiTheme="majorHAnsi" w:cstheme="majorHAnsi"/>
          <w:sz w:val="20"/>
          <w:szCs w:val="20"/>
        </w:rPr>
      </w:pPr>
    </w:p>
    <w:p w:rsidR="0005277F" w:rsidRPr="0005277F" w:rsidRDefault="0005277F" w:rsidP="0005277F">
      <w:pPr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469900" cy="527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F" w:rsidRDefault="0005277F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АДМИНИСТРАЦИЯ ПЛЕССКОГО ГОРОДСКОГО ПОСЕЛЕНИЯ</w:t>
      </w:r>
    </w:p>
    <w:p w:rsidR="0005277F" w:rsidRPr="0005277F" w:rsidRDefault="0005277F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 ПРИВОЛЖСКОГО МУНИЦИПАЛЬНОГО РАЙОНА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05277F">
        <w:rPr>
          <w:rFonts w:asciiTheme="majorHAnsi" w:hAnsiTheme="majorHAnsi" w:cstheme="majorHAnsi"/>
          <w:sz w:val="20"/>
          <w:szCs w:val="20"/>
        </w:rPr>
        <w:t>ИВАНОВСКОЙ ОБЛАСТИ</w:t>
      </w:r>
    </w:p>
    <w:p w:rsidR="0005277F" w:rsidRPr="0005277F" w:rsidRDefault="0005277F" w:rsidP="0005277F">
      <w:pPr>
        <w:tabs>
          <w:tab w:val="left" w:pos="2565"/>
          <w:tab w:val="center" w:pos="4729"/>
        </w:tabs>
        <w:spacing w:line="240" w:lineRule="auto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ПОСТАНОВЛЕНИЕ</w:t>
      </w:r>
    </w:p>
    <w:p w:rsidR="0005277F" w:rsidRPr="0005277F" w:rsidRDefault="0005277F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«15» августа 2023 г.                                                                                                              № 112</w:t>
      </w:r>
    </w:p>
    <w:p w:rsidR="0005277F" w:rsidRPr="0005277F" w:rsidRDefault="0005277F" w:rsidP="0005277F">
      <w:pPr>
        <w:spacing w:line="240" w:lineRule="auto"/>
        <w:contextualSpacing/>
        <w:jc w:val="center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г. Плес</w:t>
      </w:r>
    </w:p>
    <w:p w:rsidR="0005277F" w:rsidRPr="0005277F" w:rsidRDefault="0005277F" w:rsidP="0005277F">
      <w:pPr>
        <w:spacing w:line="240" w:lineRule="auto"/>
        <w:ind w:right="-1"/>
        <w:contextualSpacing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05277F">
        <w:rPr>
          <w:rFonts w:asciiTheme="majorHAnsi" w:hAnsiTheme="majorHAnsi" w:cstheme="majorHAnsi"/>
          <w:b/>
          <w:bCs/>
          <w:sz w:val="20"/>
          <w:szCs w:val="20"/>
        </w:rPr>
        <w:t>О внесении изменений в Постановление Администрации Плесского городского поселения от 05.06.2023 г. №76 «О создании комиссии и утверждении программы по проведению проверки готовности к отопительному п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е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риоду 2023-2024 годов теплоснабжающих, теплосетевых организаций и потребителей тепловой энергии, расп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о</w:t>
      </w:r>
      <w:r w:rsidRPr="0005277F">
        <w:rPr>
          <w:rFonts w:asciiTheme="majorHAnsi" w:hAnsiTheme="majorHAnsi" w:cstheme="majorHAnsi"/>
          <w:b/>
          <w:bCs/>
          <w:sz w:val="20"/>
          <w:szCs w:val="20"/>
        </w:rPr>
        <w:t>ложенных на территории Плесского городского поселения»</w:t>
      </w:r>
    </w:p>
    <w:p w:rsidR="0005277F" w:rsidRPr="0005277F" w:rsidRDefault="0005277F" w:rsidP="0005277F">
      <w:pPr>
        <w:pStyle w:val="af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 xml:space="preserve">Во исполнение пункта 6 раздела 1 протокольного решения заседания Правительства Российской Федерации от 18 мая 2023г. № 15 по вопросу «Об итогах прохождения предприятиями жилищно-коммунального хозяйства и субъектами электроэнергетики осеннее-зимнего периода 2022-2023 годов и задачах по подготовке к прохождению осеннее-зимнего периода 2023-2024 годов», в соответствии с Федеральным законом от 27 июля  2010 г. № 190-ФЗ «О теплоснабжении» и в соответствии с пунктом 5 Правил оценки готовности к отопительному периоду, утвержденных приказом Минэнерго России от 12 марта 2013 г. № 103.  </w:t>
      </w:r>
    </w:p>
    <w:p w:rsidR="0005277F" w:rsidRDefault="0005277F" w:rsidP="0005277F">
      <w:pPr>
        <w:pStyle w:val="af7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277F">
        <w:rPr>
          <w:rFonts w:asciiTheme="majorHAnsi" w:hAnsiTheme="majorHAnsi" w:cstheme="majorHAnsi"/>
          <w:b/>
          <w:sz w:val="20"/>
          <w:szCs w:val="20"/>
        </w:rPr>
        <w:t>ПОСТАНОВЛЯЕТ:</w:t>
      </w:r>
    </w:p>
    <w:p w:rsidR="0005277F" w:rsidRPr="0005277F" w:rsidRDefault="0005277F" w:rsidP="006C5A69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1. </w:t>
      </w:r>
      <w:r w:rsidRPr="0005277F">
        <w:rPr>
          <w:rFonts w:asciiTheme="majorHAnsi" w:hAnsiTheme="majorHAnsi" w:cstheme="majorHAnsi"/>
          <w:sz w:val="20"/>
          <w:szCs w:val="20"/>
        </w:rPr>
        <w:t>В постановление Администрации Плесского городского поселения Приволжского муниципального района Ивановоской области от 05.06.2023 г. № 76 «</w:t>
      </w:r>
      <w:r w:rsidRPr="0005277F">
        <w:rPr>
          <w:rFonts w:asciiTheme="majorHAnsi" w:hAnsiTheme="majorHAnsi" w:cstheme="majorHAnsi"/>
          <w:bCs/>
          <w:sz w:val="20"/>
          <w:szCs w:val="20"/>
        </w:rPr>
        <w:t>О создании комиссии и утверждении программы по проведению прове</w:t>
      </w:r>
      <w:r w:rsidRPr="0005277F">
        <w:rPr>
          <w:rFonts w:asciiTheme="majorHAnsi" w:hAnsiTheme="majorHAnsi" w:cstheme="majorHAnsi"/>
          <w:bCs/>
          <w:sz w:val="20"/>
          <w:szCs w:val="20"/>
        </w:rPr>
        <w:t>р</w:t>
      </w:r>
      <w:r w:rsidRPr="0005277F">
        <w:rPr>
          <w:rFonts w:asciiTheme="majorHAnsi" w:hAnsiTheme="majorHAnsi" w:cstheme="majorHAnsi"/>
          <w:bCs/>
          <w:sz w:val="20"/>
          <w:szCs w:val="20"/>
        </w:rPr>
        <w:t>ки готовности к отопительному периоду 2023-2024 годов теплоснабжающих, теплосетевых организаций и потребит</w:t>
      </w:r>
      <w:r w:rsidRPr="0005277F">
        <w:rPr>
          <w:rFonts w:asciiTheme="majorHAnsi" w:hAnsiTheme="majorHAnsi" w:cstheme="majorHAnsi"/>
          <w:bCs/>
          <w:sz w:val="20"/>
          <w:szCs w:val="20"/>
        </w:rPr>
        <w:t>е</w:t>
      </w:r>
      <w:r w:rsidRPr="0005277F">
        <w:rPr>
          <w:rFonts w:asciiTheme="majorHAnsi" w:hAnsiTheme="majorHAnsi" w:cstheme="majorHAnsi"/>
          <w:bCs/>
          <w:sz w:val="20"/>
          <w:szCs w:val="20"/>
        </w:rPr>
        <w:t>лей тепловой энергии, расположенных на территории Плесского городского поселения</w:t>
      </w:r>
      <w:r w:rsidRPr="0005277F">
        <w:rPr>
          <w:rFonts w:asciiTheme="majorHAnsi" w:hAnsiTheme="majorHAnsi" w:cstheme="majorHAnsi"/>
          <w:sz w:val="20"/>
          <w:szCs w:val="20"/>
        </w:rPr>
        <w:t>» внести следующие измен</w:t>
      </w:r>
      <w:r w:rsidRPr="0005277F">
        <w:rPr>
          <w:rFonts w:asciiTheme="majorHAnsi" w:hAnsiTheme="majorHAnsi" w:cstheme="majorHAnsi"/>
          <w:sz w:val="20"/>
          <w:szCs w:val="20"/>
        </w:rPr>
        <w:t>е</w:t>
      </w:r>
      <w:r w:rsidRPr="0005277F">
        <w:rPr>
          <w:rFonts w:asciiTheme="majorHAnsi" w:hAnsiTheme="majorHAnsi" w:cstheme="majorHAnsi"/>
          <w:sz w:val="20"/>
          <w:szCs w:val="20"/>
        </w:rPr>
        <w:t>ния:</w:t>
      </w:r>
    </w:p>
    <w:p w:rsidR="006C5A69" w:rsidRDefault="0005277F" w:rsidP="006C5A69">
      <w:pPr>
        <w:pStyle w:val="af5"/>
        <w:adjustRightInd w:val="0"/>
        <w:ind w:left="0" w:firstLine="851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05277F">
        <w:rPr>
          <w:rFonts w:asciiTheme="majorHAnsi" w:hAnsiTheme="majorHAnsi" w:cstheme="majorHAnsi"/>
          <w:sz w:val="20"/>
          <w:szCs w:val="20"/>
          <w:lang w:val="ru-RU"/>
        </w:rPr>
        <w:t>1.1 Таблицу №3 к Программе по проведению проверки готовности к отопительному периоду 2023-2024 г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о</w:t>
      </w:r>
      <w:r w:rsidRPr="0005277F">
        <w:rPr>
          <w:rFonts w:asciiTheme="majorHAnsi" w:hAnsiTheme="majorHAnsi" w:cstheme="majorHAnsi"/>
          <w:sz w:val="20"/>
          <w:szCs w:val="20"/>
          <w:lang w:val="ru-RU"/>
        </w:rPr>
        <w:t>дов теплоснабжающих, теплосетевых организаций и потребителей тепловой энергии, расположенных на территории  Плесского городского поселения изложить в новой редакции.</w:t>
      </w:r>
    </w:p>
    <w:p w:rsidR="006C5A69" w:rsidRDefault="006C5A69" w:rsidP="006C5A69">
      <w:pPr>
        <w:pStyle w:val="af5"/>
        <w:adjustRightInd w:val="0"/>
        <w:spacing w:line="240" w:lineRule="auto"/>
        <w:ind w:left="0" w:firstLine="709"/>
        <w:jc w:val="both"/>
        <w:rPr>
          <w:rFonts w:asciiTheme="majorHAnsi" w:eastAsia="Calibri" w:hAnsiTheme="majorHAnsi" w:cstheme="majorHAnsi"/>
          <w:sz w:val="20"/>
          <w:szCs w:val="20"/>
          <w:lang w:val="ru-RU"/>
        </w:rPr>
      </w:pPr>
      <w:r>
        <w:rPr>
          <w:rFonts w:asciiTheme="majorHAnsi" w:hAnsiTheme="majorHAnsi" w:cstheme="majorHAnsi"/>
          <w:sz w:val="20"/>
          <w:szCs w:val="20"/>
          <w:lang w:val="ru-RU"/>
        </w:rPr>
        <w:t xml:space="preserve">2. </w:t>
      </w:r>
      <w:r w:rsidR="0005277F" w:rsidRPr="0005277F">
        <w:rPr>
          <w:rFonts w:asciiTheme="majorHAnsi" w:eastAsia="Calibri" w:hAnsiTheme="majorHAnsi" w:cstheme="majorHAnsi"/>
          <w:sz w:val="20"/>
          <w:szCs w:val="20"/>
          <w:lang w:val="ru-RU"/>
        </w:rPr>
        <w:t xml:space="preserve">Опубликовать настоящее постановление на сайте администрации Плесского городского поселения </w:t>
      </w:r>
      <w:hyperlink w:history="1">
        <w:r w:rsidR="0005277F"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www</w:t>
        </w:r>
        <w:r w:rsidR="0005277F" w:rsidRPr="0005277F">
          <w:rPr>
            <w:rStyle w:val="aa"/>
            <w:rFonts w:asciiTheme="majorHAnsi" w:eastAsia="Calibri" w:hAnsiTheme="majorHAnsi" w:cstheme="majorHAnsi"/>
            <w:sz w:val="20"/>
            <w:szCs w:val="20"/>
            <w:lang w:val="ru-RU"/>
          </w:rPr>
          <w:t>.</w:t>
        </w:r>
        <w:r w:rsidR="0005277F"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gorodples</w:t>
        </w:r>
        <w:r w:rsidR="0005277F" w:rsidRPr="0005277F">
          <w:rPr>
            <w:rStyle w:val="aa"/>
            <w:rFonts w:asciiTheme="majorHAnsi" w:eastAsia="Calibri" w:hAnsiTheme="majorHAnsi" w:cstheme="majorHAnsi"/>
            <w:sz w:val="20"/>
            <w:szCs w:val="20"/>
            <w:lang w:val="ru-RU"/>
          </w:rPr>
          <w:t>.</w:t>
        </w:r>
        <w:r w:rsidR="0005277F" w:rsidRPr="0005277F">
          <w:rPr>
            <w:rStyle w:val="aa"/>
            <w:rFonts w:asciiTheme="majorHAnsi" w:eastAsia="Calibri" w:hAnsiTheme="majorHAnsi" w:cstheme="majorHAnsi"/>
            <w:sz w:val="20"/>
            <w:szCs w:val="20"/>
          </w:rPr>
          <w:t>ru</w:t>
        </w:r>
      </w:hyperlink>
      <w:r w:rsidR="0005277F" w:rsidRPr="0005277F">
        <w:rPr>
          <w:rFonts w:asciiTheme="majorHAnsi" w:hAnsiTheme="majorHAnsi" w:cstheme="majorHAnsi"/>
          <w:sz w:val="20"/>
          <w:szCs w:val="20"/>
          <w:lang w:val="ru-RU"/>
        </w:rPr>
        <w:t xml:space="preserve"> и в информационном бюллетене «Вестник Совета и администрации Плесского городского посел</w:t>
      </w:r>
      <w:r w:rsidR="0005277F" w:rsidRPr="0005277F">
        <w:rPr>
          <w:rFonts w:asciiTheme="majorHAnsi" w:hAnsiTheme="majorHAnsi" w:cstheme="majorHAnsi"/>
          <w:sz w:val="20"/>
          <w:szCs w:val="20"/>
          <w:lang w:val="ru-RU"/>
        </w:rPr>
        <w:t>е</w:t>
      </w:r>
      <w:r w:rsidR="0005277F" w:rsidRPr="0005277F">
        <w:rPr>
          <w:rFonts w:asciiTheme="majorHAnsi" w:hAnsiTheme="majorHAnsi" w:cstheme="majorHAnsi"/>
          <w:sz w:val="20"/>
          <w:szCs w:val="20"/>
          <w:lang w:val="ru-RU"/>
        </w:rPr>
        <w:t>ния»</w:t>
      </w:r>
      <w:r w:rsidR="0005277F" w:rsidRPr="0005277F">
        <w:rPr>
          <w:rFonts w:asciiTheme="majorHAnsi" w:eastAsia="Calibri" w:hAnsiTheme="majorHAnsi" w:cstheme="majorHAnsi"/>
          <w:sz w:val="20"/>
          <w:szCs w:val="20"/>
          <w:lang w:val="ru-RU"/>
        </w:rPr>
        <w:t>.</w:t>
      </w:r>
    </w:p>
    <w:p w:rsidR="006C5A69" w:rsidRDefault="0005277F" w:rsidP="006C5A69">
      <w:pPr>
        <w:pStyle w:val="af5"/>
        <w:adjustRightInd w:val="0"/>
        <w:spacing w:line="240" w:lineRule="auto"/>
        <w:ind w:left="0" w:firstLine="709"/>
        <w:jc w:val="both"/>
        <w:rPr>
          <w:rFonts w:asciiTheme="majorHAnsi" w:hAnsiTheme="majorHAnsi" w:cstheme="majorHAnsi"/>
          <w:color w:val="000000"/>
          <w:sz w:val="20"/>
          <w:szCs w:val="20"/>
          <w:lang w:val="ru-RU"/>
        </w:rPr>
      </w:pPr>
      <w:r w:rsidRPr="006C5A69">
        <w:rPr>
          <w:rFonts w:asciiTheme="majorHAnsi" w:hAnsiTheme="majorHAnsi" w:cstheme="majorHAnsi"/>
          <w:color w:val="000000"/>
          <w:sz w:val="20"/>
          <w:szCs w:val="20"/>
          <w:lang w:val="ru-RU"/>
        </w:rPr>
        <w:t>3. Настоящее постановление вступает в силу с момента официального опубликования.</w:t>
      </w:r>
    </w:p>
    <w:p w:rsidR="0005277F" w:rsidRPr="006C5A69" w:rsidRDefault="0005277F" w:rsidP="006C5A69">
      <w:pPr>
        <w:pStyle w:val="af5"/>
        <w:adjustRightInd w:val="0"/>
        <w:spacing w:line="240" w:lineRule="auto"/>
        <w:ind w:left="0" w:firstLine="709"/>
        <w:jc w:val="both"/>
        <w:rPr>
          <w:rFonts w:asciiTheme="majorHAnsi" w:hAnsiTheme="majorHAnsi" w:cstheme="majorHAnsi"/>
          <w:sz w:val="20"/>
          <w:szCs w:val="20"/>
          <w:lang w:val="ru-RU"/>
        </w:rPr>
      </w:pPr>
      <w:r w:rsidRPr="006C5A69">
        <w:rPr>
          <w:rFonts w:asciiTheme="majorHAnsi" w:hAnsiTheme="majorHAnsi" w:cstheme="majorHAnsi"/>
          <w:sz w:val="20"/>
          <w:szCs w:val="20"/>
          <w:lang w:val="ru-RU"/>
        </w:rPr>
        <w:t>4. Контроль за выполнением настоящего постановления оставляю за собой.</w:t>
      </w:r>
    </w:p>
    <w:p w:rsidR="0005277F" w:rsidRPr="006C5A69" w:rsidRDefault="0005277F" w:rsidP="006C5A69">
      <w:pPr>
        <w:pStyle w:val="ConsPlusCell"/>
        <w:ind w:firstLine="709"/>
        <w:rPr>
          <w:rFonts w:asciiTheme="majorHAnsi" w:hAnsiTheme="majorHAnsi" w:cstheme="majorHAnsi"/>
          <w:bCs/>
        </w:rPr>
      </w:pPr>
      <w:r w:rsidRPr="006C5A69">
        <w:rPr>
          <w:rFonts w:asciiTheme="majorHAnsi" w:hAnsiTheme="majorHAnsi" w:cstheme="majorHAnsi"/>
          <w:bCs/>
        </w:rPr>
        <w:t>ВрИП Главы</w:t>
      </w:r>
    </w:p>
    <w:p w:rsidR="0005277F" w:rsidRPr="006C5A69" w:rsidRDefault="0005277F" w:rsidP="006C5A69">
      <w:pPr>
        <w:pStyle w:val="ConsPlusCell"/>
        <w:ind w:firstLine="709"/>
        <w:rPr>
          <w:rFonts w:asciiTheme="majorHAnsi" w:hAnsiTheme="majorHAnsi" w:cstheme="majorHAnsi"/>
          <w:bCs/>
        </w:rPr>
      </w:pPr>
      <w:r w:rsidRPr="006C5A69">
        <w:rPr>
          <w:rFonts w:asciiTheme="majorHAnsi" w:hAnsiTheme="majorHAnsi" w:cstheme="majorHAnsi"/>
          <w:bCs/>
        </w:rPr>
        <w:t>Плесского городского поселения                                                                   С.В. Корнилова</w:t>
      </w:r>
    </w:p>
    <w:p w:rsidR="0005277F" w:rsidRPr="0005277F" w:rsidRDefault="0005277F" w:rsidP="0005277F">
      <w:pPr>
        <w:pStyle w:val="1f"/>
        <w:spacing w:after="0" w:line="240" w:lineRule="auto"/>
        <w:ind w:left="349"/>
        <w:jc w:val="right"/>
        <w:rPr>
          <w:rFonts w:asciiTheme="majorHAnsi" w:hAnsiTheme="majorHAnsi" w:cstheme="majorHAnsi"/>
          <w:sz w:val="20"/>
          <w:szCs w:val="20"/>
        </w:rPr>
      </w:pPr>
      <w:r w:rsidRPr="0005277F">
        <w:rPr>
          <w:rFonts w:asciiTheme="majorHAnsi" w:hAnsiTheme="majorHAnsi" w:cstheme="majorHAnsi"/>
          <w:sz w:val="20"/>
          <w:szCs w:val="20"/>
        </w:rPr>
        <w:t>Таблица №3</w:t>
      </w:r>
    </w:p>
    <w:p w:rsidR="0005277F" w:rsidRPr="0005277F" w:rsidRDefault="0005277F" w:rsidP="0005277F">
      <w:pPr>
        <w:pStyle w:val="1f"/>
        <w:spacing w:after="0" w:line="240" w:lineRule="auto"/>
        <w:ind w:left="349"/>
        <w:jc w:val="right"/>
        <w:rPr>
          <w:rFonts w:asciiTheme="majorHAnsi" w:hAnsiTheme="majorHAnsi" w:cstheme="majorHAnsi"/>
          <w:sz w:val="20"/>
          <w:szCs w:val="20"/>
        </w:rPr>
      </w:pPr>
    </w:p>
    <w:tbl>
      <w:tblPr>
        <w:tblStyle w:val="a9"/>
        <w:tblW w:w="10520" w:type="dxa"/>
        <w:tblInd w:w="-318" w:type="dxa"/>
        <w:tblLook w:val="04A0"/>
      </w:tblPr>
      <w:tblGrid>
        <w:gridCol w:w="6267"/>
        <w:gridCol w:w="1985"/>
        <w:gridCol w:w="2268"/>
      </w:tblGrid>
      <w:tr w:rsidR="0005277F" w:rsidRPr="0005277F" w:rsidTr="006C5A69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  <w:t xml:space="preserve">Наименование теплоснабжающих и теплосетевых организаций с указанием диспетчерских наименований и мест их расположения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  <w:t>Сроки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  <w:t>Документы, проверяемые в ходе проведения проверки</w:t>
            </w:r>
          </w:p>
        </w:tc>
      </w:tr>
      <w:tr w:rsidR="0005277F" w:rsidRPr="0005277F" w:rsidTr="006C5A69">
        <w:trPr>
          <w:trHeight w:val="4189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F" w:rsidRPr="0005277F" w:rsidRDefault="0005277F" w:rsidP="0089665D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ООО «ТЭС - Приволжск» 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- котельная с. Пеньки (угольная).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сетей-591 м.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- котельная г. Плес ул. Корнилова, 31 </w:t>
            </w:r>
          </w:p>
          <w:p w:rsidR="0005277F" w:rsidRPr="0005277F" w:rsidRDefault="0005277F" w:rsidP="0089665D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(газовая блочно – модульная). 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сетей-586 м.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- котельная с. Северцево 10</w:t>
            </w:r>
          </w:p>
          <w:p w:rsidR="0005277F" w:rsidRPr="0005277F" w:rsidRDefault="0005277F" w:rsidP="0089665D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(газовая блочно – модульная).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сетей-7723 м.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- котельная г. Плес ул. Луначарского, д.20 а (газовая блочно – м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дульная).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сетей-538 м.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 xml:space="preserve">- котельная г. Плес ул. Советская, 3а </w:t>
            </w:r>
          </w:p>
          <w:p w:rsidR="0005277F" w:rsidRPr="0005277F" w:rsidRDefault="0005277F" w:rsidP="0089665D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(газовая блочно – модульная).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сетей-1036 м.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- котельная г. Плес пер. Пушкинский 8</w:t>
            </w:r>
          </w:p>
          <w:p w:rsidR="0005277F" w:rsidRPr="0005277F" w:rsidRDefault="0005277F" w:rsidP="0089665D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(газовая блочно – модульная).</w:t>
            </w:r>
          </w:p>
          <w:p w:rsidR="0005277F" w:rsidRPr="0005277F" w:rsidRDefault="0005277F" w:rsidP="006C5A69">
            <w:pPr>
              <w:tabs>
                <w:tab w:val="left" w:pos="52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</w:rPr>
              <w:t>Протяженность тепловых сетей-1247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с 26.09.2023 г. по 29.09.2023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 xml:space="preserve">В соответствии с Приложением </w:t>
            </w: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№ 3</w:t>
            </w: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к программе</w:t>
            </w:r>
          </w:p>
        </w:tc>
      </w:tr>
      <w:tr w:rsidR="0005277F" w:rsidRPr="0005277F" w:rsidTr="006C5A69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F" w:rsidRPr="0005277F" w:rsidRDefault="0005277F" w:rsidP="0089665D">
            <w:pPr>
              <w:pStyle w:val="1f"/>
              <w:ind w:left="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ЧУ «Санаторий «Актёр - Плёс»» союза театральных деятелей Российской Федерации</w:t>
            </w:r>
          </w:p>
          <w:p w:rsidR="0005277F" w:rsidRPr="0005277F" w:rsidRDefault="0005277F" w:rsidP="006C5A69">
            <w:pPr>
              <w:pStyle w:val="1f"/>
              <w:ind w:left="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 xml:space="preserve">- котельная г. Плес ул. Островского д.17 (угольная).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с 26.09.2023 г. по 29.09.2023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 xml:space="preserve">В соответствии с Приложением </w:t>
            </w: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№ 3</w:t>
            </w:r>
          </w:p>
          <w:p w:rsidR="0005277F" w:rsidRPr="0005277F" w:rsidRDefault="0005277F" w:rsidP="0089665D">
            <w:pPr>
              <w:pStyle w:val="1f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 w:rsidRPr="0005277F"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lastRenderedPageBreak/>
              <w:t>к программе</w:t>
            </w:r>
          </w:p>
        </w:tc>
      </w:tr>
    </w:tbl>
    <w:p w:rsidR="0005277F" w:rsidRPr="0005277F" w:rsidRDefault="0005277F" w:rsidP="0005277F">
      <w:pPr>
        <w:pStyle w:val="af7"/>
        <w:shd w:val="clear" w:color="auto" w:fill="FFFFFF"/>
        <w:spacing w:before="0" w:beforeAutospacing="0" w:after="288" w:afterAutospacing="0"/>
        <w:jc w:val="both"/>
        <w:rPr>
          <w:rFonts w:asciiTheme="majorHAnsi" w:hAnsiTheme="majorHAnsi" w:cstheme="majorHAnsi"/>
          <w:sz w:val="20"/>
          <w:szCs w:val="20"/>
        </w:rPr>
      </w:pPr>
    </w:p>
    <w:p w:rsidR="00A45AD0" w:rsidRPr="0005277F" w:rsidRDefault="00A45AD0" w:rsidP="004557A0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sectPr w:rsidR="00A45AD0" w:rsidRPr="0005277F" w:rsidSect="00DA7393">
      <w:footerReference w:type="default" r:id="rId10"/>
      <w:pgSz w:w="11906" w:h="16838"/>
      <w:pgMar w:top="284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B4" w:rsidRDefault="001605B4" w:rsidP="004F48F5">
      <w:pPr>
        <w:spacing w:after="0" w:line="240" w:lineRule="auto"/>
      </w:pPr>
      <w:r>
        <w:separator/>
      </w:r>
    </w:p>
  </w:endnote>
  <w:endnote w:type="continuationSeparator" w:id="1">
    <w:p w:rsidR="001605B4" w:rsidRDefault="001605B4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830940"/>
      <w:docPartObj>
        <w:docPartGallery w:val="Page Numbers (Bottom of Page)"/>
        <w:docPartUnique/>
      </w:docPartObj>
    </w:sdtPr>
    <w:sdtContent>
      <w:p w:rsidR="0005277F" w:rsidRDefault="00A91ABE">
        <w:pPr>
          <w:pStyle w:val="a7"/>
          <w:jc w:val="right"/>
        </w:pPr>
        <w:r>
          <w:fldChar w:fldCharType="begin"/>
        </w:r>
        <w:r w:rsidR="0005277F">
          <w:instrText>PAGE   \* MERGEFORMAT</w:instrText>
        </w:r>
        <w:r>
          <w:fldChar w:fldCharType="separate"/>
        </w:r>
        <w:r w:rsidR="00CE33D3">
          <w:rPr>
            <w:noProof/>
          </w:rPr>
          <w:t>10</w:t>
        </w:r>
        <w:r>
          <w:fldChar w:fldCharType="end"/>
        </w:r>
      </w:p>
    </w:sdtContent>
  </w:sdt>
  <w:p w:rsidR="004D2037" w:rsidRDefault="004D20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B4" w:rsidRDefault="001605B4" w:rsidP="004F48F5">
      <w:pPr>
        <w:spacing w:after="0" w:line="240" w:lineRule="auto"/>
      </w:pPr>
      <w:r>
        <w:separator/>
      </w:r>
    </w:p>
  </w:footnote>
  <w:footnote w:type="continuationSeparator" w:id="1">
    <w:p w:rsidR="001605B4" w:rsidRDefault="001605B4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9A5"/>
    <w:multiLevelType w:val="hybridMultilevel"/>
    <w:tmpl w:val="AA38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691"/>
    <w:multiLevelType w:val="hybridMultilevel"/>
    <w:tmpl w:val="62E41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28E06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30C11"/>
    <w:multiLevelType w:val="hybridMultilevel"/>
    <w:tmpl w:val="7D04A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D2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1FB277F"/>
    <w:multiLevelType w:val="hybridMultilevel"/>
    <w:tmpl w:val="4342A2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C11E7"/>
    <w:multiLevelType w:val="hybridMultilevel"/>
    <w:tmpl w:val="F20088B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3267491"/>
    <w:multiLevelType w:val="multilevel"/>
    <w:tmpl w:val="B68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3E62D54"/>
    <w:multiLevelType w:val="hybridMultilevel"/>
    <w:tmpl w:val="74961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538A4"/>
    <w:multiLevelType w:val="hybridMultilevel"/>
    <w:tmpl w:val="6554D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E5309"/>
    <w:multiLevelType w:val="hybridMultilevel"/>
    <w:tmpl w:val="7B8C4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34997"/>
    <w:multiLevelType w:val="hybridMultilevel"/>
    <w:tmpl w:val="251E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2A0B61"/>
    <w:multiLevelType w:val="multilevel"/>
    <w:tmpl w:val="725A5A44"/>
    <w:lvl w:ilvl="0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8" w:hanging="2160"/>
      </w:pPr>
      <w:rPr>
        <w:rFonts w:hint="default"/>
      </w:rPr>
    </w:lvl>
  </w:abstractNum>
  <w:abstractNum w:abstractNumId="13">
    <w:nsid w:val="07D47384"/>
    <w:multiLevelType w:val="hybridMultilevel"/>
    <w:tmpl w:val="76EA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BC5EBF"/>
    <w:multiLevelType w:val="hybridMultilevel"/>
    <w:tmpl w:val="1D521A72"/>
    <w:lvl w:ilvl="0" w:tplc="02863E66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C0D0615"/>
    <w:multiLevelType w:val="hybridMultilevel"/>
    <w:tmpl w:val="B25E68F0"/>
    <w:lvl w:ilvl="0" w:tplc="93049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C246719"/>
    <w:multiLevelType w:val="hybridMultilevel"/>
    <w:tmpl w:val="06D44C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CBD4DCA"/>
    <w:multiLevelType w:val="hybridMultilevel"/>
    <w:tmpl w:val="9FA8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D07B42"/>
    <w:multiLevelType w:val="hybridMultilevel"/>
    <w:tmpl w:val="E0EEB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CB5E0A"/>
    <w:multiLevelType w:val="hybridMultilevel"/>
    <w:tmpl w:val="8AF8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AE1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3BE0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4646A87"/>
    <w:multiLevelType w:val="hybridMultilevel"/>
    <w:tmpl w:val="FBF0B2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D2536E"/>
    <w:multiLevelType w:val="hybridMultilevel"/>
    <w:tmpl w:val="627A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2A52F2"/>
    <w:multiLevelType w:val="hybridMultilevel"/>
    <w:tmpl w:val="A1B2D54E"/>
    <w:lvl w:ilvl="0" w:tplc="284AE54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184B27B3"/>
    <w:multiLevelType w:val="hybridMultilevel"/>
    <w:tmpl w:val="3554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AF2818"/>
    <w:multiLevelType w:val="hybridMultilevel"/>
    <w:tmpl w:val="4C9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F21BBB"/>
    <w:multiLevelType w:val="hybridMultilevel"/>
    <w:tmpl w:val="DE6C8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0D67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F9835F0"/>
    <w:multiLevelType w:val="hybridMultilevel"/>
    <w:tmpl w:val="13D8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04BE4"/>
    <w:multiLevelType w:val="hybridMultilevel"/>
    <w:tmpl w:val="53F0B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3761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231B05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5AE2DC8"/>
    <w:multiLevelType w:val="hybridMultilevel"/>
    <w:tmpl w:val="7E60B60E"/>
    <w:lvl w:ilvl="0" w:tplc="D174DE7E">
      <w:start w:val="1"/>
      <w:numFmt w:val="decimal"/>
      <w:lvlText w:val="%1)"/>
      <w:lvlJc w:val="left"/>
      <w:pPr>
        <w:ind w:left="1287" w:hanging="360"/>
      </w:pPr>
      <w:rPr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26FE0DBE"/>
    <w:multiLevelType w:val="hybridMultilevel"/>
    <w:tmpl w:val="E506B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5F7F11"/>
    <w:multiLevelType w:val="hybridMultilevel"/>
    <w:tmpl w:val="E1E4A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D76887"/>
    <w:multiLevelType w:val="hybridMultilevel"/>
    <w:tmpl w:val="95E278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C707B"/>
    <w:multiLevelType w:val="hybridMultilevel"/>
    <w:tmpl w:val="F3A4990A"/>
    <w:lvl w:ilvl="0" w:tplc="97564D9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8">
    <w:nsid w:val="2F005CCF"/>
    <w:multiLevelType w:val="hybridMultilevel"/>
    <w:tmpl w:val="6A022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D4ED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1011FFE"/>
    <w:multiLevelType w:val="hybridMultilevel"/>
    <w:tmpl w:val="05C48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EA2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36974C3"/>
    <w:multiLevelType w:val="hybridMultilevel"/>
    <w:tmpl w:val="23FA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561642"/>
    <w:multiLevelType w:val="hybridMultilevel"/>
    <w:tmpl w:val="BA3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987B45"/>
    <w:multiLevelType w:val="hybridMultilevel"/>
    <w:tmpl w:val="AD006D62"/>
    <w:lvl w:ilvl="0" w:tplc="4BDE0C00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5">
    <w:nsid w:val="36260FB0"/>
    <w:multiLevelType w:val="hybridMultilevel"/>
    <w:tmpl w:val="90C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C1464A"/>
    <w:multiLevelType w:val="hybridMultilevel"/>
    <w:tmpl w:val="CB6EB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D974EE"/>
    <w:multiLevelType w:val="hybridMultilevel"/>
    <w:tmpl w:val="1A102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012C76"/>
    <w:multiLevelType w:val="hybridMultilevel"/>
    <w:tmpl w:val="D7C688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8D6E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3EAD38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1534BE0"/>
    <w:multiLevelType w:val="hybridMultilevel"/>
    <w:tmpl w:val="92C4DA1C"/>
    <w:lvl w:ilvl="0" w:tplc="1FB0F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1D30743"/>
    <w:multiLevelType w:val="hybridMultilevel"/>
    <w:tmpl w:val="70BC6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737B23"/>
    <w:multiLevelType w:val="multilevel"/>
    <w:tmpl w:val="ED22B5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454226FE"/>
    <w:multiLevelType w:val="hybridMultilevel"/>
    <w:tmpl w:val="0DF0E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BC12CC"/>
    <w:multiLevelType w:val="hybridMultilevel"/>
    <w:tmpl w:val="09962D1C"/>
    <w:lvl w:ilvl="0" w:tplc="977AB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479F6F32"/>
    <w:multiLevelType w:val="hybridMultilevel"/>
    <w:tmpl w:val="E24E6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0A65E9"/>
    <w:multiLevelType w:val="hybridMultilevel"/>
    <w:tmpl w:val="AF76ADFA"/>
    <w:lvl w:ilvl="0" w:tplc="62BA15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8">
    <w:nsid w:val="494E7E5C"/>
    <w:multiLevelType w:val="hybridMultilevel"/>
    <w:tmpl w:val="7476594A"/>
    <w:lvl w:ilvl="0" w:tplc="3A9029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4BAE0EE2"/>
    <w:multiLevelType w:val="hybridMultilevel"/>
    <w:tmpl w:val="5E7893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EF2C87"/>
    <w:multiLevelType w:val="hybridMultilevel"/>
    <w:tmpl w:val="DE28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BA74B1"/>
    <w:multiLevelType w:val="hybridMultilevel"/>
    <w:tmpl w:val="F142F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D6D24"/>
    <w:multiLevelType w:val="hybridMultilevel"/>
    <w:tmpl w:val="75D88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7326DE"/>
    <w:multiLevelType w:val="hybridMultilevel"/>
    <w:tmpl w:val="A148F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4BE3C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C7B1985"/>
    <w:multiLevelType w:val="hybridMultilevel"/>
    <w:tmpl w:val="0D5C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9F1DF5"/>
    <w:multiLevelType w:val="hybridMultilevel"/>
    <w:tmpl w:val="C08C6CF4"/>
    <w:lvl w:ilvl="0" w:tplc="893065A4">
      <w:start w:val="1"/>
      <w:numFmt w:val="decimal"/>
      <w:lvlText w:val="%1."/>
      <w:lvlJc w:val="left"/>
      <w:pPr>
        <w:ind w:left="11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60795305"/>
    <w:multiLevelType w:val="multilevel"/>
    <w:tmpl w:val="55DC43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14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68">
    <w:nsid w:val="630628C2"/>
    <w:multiLevelType w:val="hybridMultilevel"/>
    <w:tmpl w:val="389AC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0D30F0"/>
    <w:multiLevelType w:val="hybridMultilevel"/>
    <w:tmpl w:val="ED2E9706"/>
    <w:lvl w:ilvl="0" w:tplc="1BFC1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6814068D"/>
    <w:multiLevelType w:val="hybridMultilevel"/>
    <w:tmpl w:val="1E60C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686240D3"/>
    <w:multiLevelType w:val="hybridMultilevel"/>
    <w:tmpl w:val="684CB49C"/>
    <w:lvl w:ilvl="0" w:tplc="A1781086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C05DE5"/>
    <w:multiLevelType w:val="hybridMultilevel"/>
    <w:tmpl w:val="AD0C4F3C"/>
    <w:lvl w:ilvl="0" w:tplc="2CD41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544A21"/>
    <w:multiLevelType w:val="hybridMultilevel"/>
    <w:tmpl w:val="17161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3379AA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DB1D95"/>
    <w:multiLevelType w:val="hybridMultilevel"/>
    <w:tmpl w:val="E9BEB360"/>
    <w:lvl w:ilvl="0" w:tplc="5ADC0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76945A5D"/>
    <w:multiLevelType w:val="hybridMultilevel"/>
    <w:tmpl w:val="215E7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604CFB"/>
    <w:multiLevelType w:val="hybridMultilevel"/>
    <w:tmpl w:val="51CE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996093"/>
    <w:multiLevelType w:val="hybridMultilevel"/>
    <w:tmpl w:val="A89E2D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250AC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406B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A7C3C44"/>
    <w:multiLevelType w:val="hybridMultilevel"/>
    <w:tmpl w:val="8668C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E62B82"/>
    <w:multiLevelType w:val="hybridMultilevel"/>
    <w:tmpl w:val="19FA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0B3837"/>
    <w:multiLevelType w:val="hybridMultilevel"/>
    <w:tmpl w:val="012A28F8"/>
    <w:lvl w:ilvl="0" w:tplc="1E7E2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7C1E60B8"/>
    <w:multiLevelType w:val="hybridMultilevel"/>
    <w:tmpl w:val="6F38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71"/>
  </w:num>
  <w:num w:numId="3">
    <w:abstractNumId w:val="28"/>
  </w:num>
  <w:num w:numId="4">
    <w:abstractNumId w:val="45"/>
  </w:num>
  <w:num w:numId="5">
    <w:abstractNumId w:val="64"/>
  </w:num>
  <w:num w:numId="6">
    <w:abstractNumId w:val="53"/>
  </w:num>
  <w:num w:numId="7">
    <w:abstractNumId w:val="49"/>
  </w:num>
  <w:num w:numId="8">
    <w:abstractNumId w:val="44"/>
  </w:num>
  <w:num w:numId="9">
    <w:abstractNumId w:val="55"/>
  </w:num>
  <w:num w:numId="10">
    <w:abstractNumId w:val="72"/>
  </w:num>
  <w:num w:numId="11">
    <w:abstractNumId w:val="14"/>
  </w:num>
  <w:num w:numId="12">
    <w:abstractNumId w:val="52"/>
  </w:num>
  <w:num w:numId="13">
    <w:abstractNumId w:val="79"/>
  </w:num>
  <w:num w:numId="14">
    <w:abstractNumId w:val="2"/>
  </w:num>
  <w:num w:numId="15">
    <w:abstractNumId w:val="77"/>
  </w:num>
  <w:num w:numId="16">
    <w:abstractNumId w:val="81"/>
  </w:num>
  <w:num w:numId="17">
    <w:abstractNumId w:val="50"/>
  </w:num>
  <w:num w:numId="18">
    <w:abstractNumId w:val="19"/>
  </w:num>
  <w:num w:numId="19">
    <w:abstractNumId w:val="41"/>
  </w:num>
  <w:num w:numId="20">
    <w:abstractNumId w:val="34"/>
  </w:num>
  <w:num w:numId="21">
    <w:abstractNumId w:val="61"/>
  </w:num>
  <w:num w:numId="22">
    <w:abstractNumId w:val="23"/>
  </w:num>
  <w:num w:numId="23">
    <w:abstractNumId w:val="51"/>
  </w:num>
  <w:num w:numId="24">
    <w:abstractNumId w:val="31"/>
  </w:num>
  <w:num w:numId="25">
    <w:abstractNumId w:val="25"/>
  </w:num>
  <w:num w:numId="26">
    <w:abstractNumId w:val="21"/>
  </w:num>
  <w:num w:numId="27">
    <w:abstractNumId w:val="58"/>
  </w:num>
  <w:num w:numId="28">
    <w:abstractNumId w:val="16"/>
  </w:num>
  <w:num w:numId="29">
    <w:abstractNumId w:val="32"/>
  </w:num>
  <w:num w:numId="30">
    <w:abstractNumId w:val="43"/>
  </w:num>
  <w:num w:numId="31">
    <w:abstractNumId w:val="6"/>
  </w:num>
  <w:num w:numId="32">
    <w:abstractNumId w:val="39"/>
  </w:num>
  <w:num w:numId="33">
    <w:abstractNumId w:val="5"/>
  </w:num>
  <w:num w:numId="34">
    <w:abstractNumId w:val="40"/>
  </w:num>
  <w:num w:numId="35">
    <w:abstractNumId w:val="36"/>
  </w:num>
  <w:num w:numId="36">
    <w:abstractNumId w:val="3"/>
  </w:num>
  <w:num w:numId="37">
    <w:abstractNumId w:val="80"/>
  </w:num>
  <w:num w:numId="38">
    <w:abstractNumId w:val="10"/>
  </w:num>
  <w:num w:numId="39">
    <w:abstractNumId w:val="82"/>
  </w:num>
  <w:num w:numId="40">
    <w:abstractNumId w:val="15"/>
  </w:num>
  <w:num w:numId="41">
    <w:abstractNumId w:val="30"/>
  </w:num>
  <w:num w:numId="42">
    <w:abstractNumId w:val="20"/>
  </w:num>
  <w:num w:numId="43">
    <w:abstractNumId w:val="35"/>
  </w:num>
  <w:num w:numId="44">
    <w:abstractNumId w:val="9"/>
  </w:num>
  <w:num w:numId="45">
    <w:abstractNumId w:val="63"/>
  </w:num>
  <w:num w:numId="46">
    <w:abstractNumId w:val="47"/>
  </w:num>
  <w:num w:numId="47">
    <w:abstractNumId w:val="46"/>
  </w:num>
  <w:num w:numId="48">
    <w:abstractNumId w:val="22"/>
  </w:num>
  <w:num w:numId="49">
    <w:abstractNumId w:val="18"/>
  </w:num>
  <w:num w:numId="50">
    <w:abstractNumId w:val="60"/>
  </w:num>
  <w:num w:numId="51">
    <w:abstractNumId w:val="54"/>
  </w:num>
  <w:num w:numId="52">
    <w:abstractNumId w:val="56"/>
  </w:num>
  <w:num w:numId="53">
    <w:abstractNumId w:val="73"/>
  </w:num>
  <w:num w:numId="54">
    <w:abstractNumId w:val="11"/>
  </w:num>
  <w:num w:numId="55">
    <w:abstractNumId w:val="0"/>
  </w:num>
  <w:num w:numId="56">
    <w:abstractNumId w:val="33"/>
  </w:num>
  <w:num w:numId="57">
    <w:abstractNumId w:val="78"/>
  </w:num>
  <w:num w:numId="58">
    <w:abstractNumId w:val="26"/>
  </w:num>
  <w:num w:numId="59">
    <w:abstractNumId w:val="1"/>
  </w:num>
  <w:num w:numId="60">
    <w:abstractNumId w:val="42"/>
  </w:num>
  <w:num w:numId="61">
    <w:abstractNumId w:val="59"/>
  </w:num>
  <w:num w:numId="62">
    <w:abstractNumId w:val="57"/>
  </w:num>
  <w:num w:numId="63">
    <w:abstractNumId w:val="29"/>
  </w:num>
  <w:num w:numId="64">
    <w:abstractNumId w:val="48"/>
  </w:num>
  <w:num w:numId="65">
    <w:abstractNumId w:val="24"/>
  </w:num>
  <w:num w:numId="66">
    <w:abstractNumId w:val="17"/>
  </w:num>
  <w:num w:numId="67">
    <w:abstractNumId w:val="13"/>
  </w:num>
  <w:num w:numId="68">
    <w:abstractNumId w:val="37"/>
  </w:num>
  <w:num w:numId="69">
    <w:abstractNumId w:val="65"/>
  </w:num>
  <w:num w:numId="70">
    <w:abstractNumId w:val="83"/>
  </w:num>
  <w:num w:numId="71">
    <w:abstractNumId w:val="27"/>
  </w:num>
  <w:num w:numId="72">
    <w:abstractNumId w:val="76"/>
  </w:num>
  <w:num w:numId="73">
    <w:abstractNumId w:val="70"/>
  </w:num>
  <w:num w:numId="74">
    <w:abstractNumId w:val="38"/>
  </w:num>
  <w:num w:numId="75">
    <w:abstractNumId w:val="66"/>
  </w:num>
  <w:num w:numId="76">
    <w:abstractNumId w:val="62"/>
  </w:num>
  <w:num w:numId="77">
    <w:abstractNumId w:val="8"/>
  </w:num>
  <w:num w:numId="78">
    <w:abstractNumId w:val="69"/>
  </w:num>
  <w:num w:numId="79">
    <w:abstractNumId w:val="68"/>
  </w:num>
  <w:num w:numId="80">
    <w:abstractNumId w:val="4"/>
  </w:num>
  <w:num w:numId="81">
    <w:abstractNumId w:val="74"/>
  </w:num>
  <w:num w:numId="82">
    <w:abstractNumId w:val="67"/>
  </w:num>
  <w:num w:numId="83">
    <w:abstractNumId w:val="12"/>
  </w:num>
  <w:num w:numId="84">
    <w:abstractNumId w:val="7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584B"/>
    <w:rsid w:val="0004635D"/>
    <w:rsid w:val="0004694C"/>
    <w:rsid w:val="00046959"/>
    <w:rsid w:val="00051CA5"/>
    <w:rsid w:val="0005277F"/>
    <w:rsid w:val="0005294B"/>
    <w:rsid w:val="00053586"/>
    <w:rsid w:val="0005364B"/>
    <w:rsid w:val="00056C89"/>
    <w:rsid w:val="000616A4"/>
    <w:rsid w:val="00062DC7"/>
    <w:rsid w:val="000634D2"/>
    <w:rsid w:val="000639F2"/>
    <w:rsid w:val="00065334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866F5"/>
    <w:rsid w:val="00091A9E"/>
    <w:rsid w:val="00094558"/>
    <w:rsid w:val="00094C79"/>
    <w:rsid w:val="00095350"/>
    <w:rsid w:val="00095382"/>
    <w:rsid w:val="00095695"/>
    <w:rsid w:val="000A07A7"/>
    <w:rsid w:val="000A5828"/>
    <w:rsid w:val="000A7A35"/>
    <w:rsid w:val="000B111E"/>
    <w:rsid w:val="000B1D8B"/>
    <w:rsid w:val="000B2702"/>
    <w:rsid w:val="000B2E6D"/>
    <w:rsid w:val="000B553D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29B2"/>
    <w:rsid w:val="000D2ED2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5FED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CFA"/>
    <w:rsid w:val="00117E22"/>
    <w:rsid w:val="00121488"/>
    <w:rsid w:val="00121636"/>
    <w:rsid w:val="0012427C"/>
    <w:rsid w:val="0012554B"/>
    <w:rsid w:val="00125EB2"/>
    <w:rsid w:val="001313C6"/>
    <w:rsid w:val="00131C4C"/>
    <w:rsid w:val="00131F61"/>
    <w:rsid w:val="001326BB"/>
    <w:rsid w:val="00132828"/>
    <w:rsid w:val="00134AE1"/>
    <w:rsid w:val="00135D98"/>
    <w:rsid w:val="001360BB"/>
    <w:rsid w:val="001365F7"/>
    <w:rsid w:val="00136A5E"/>
    <w:rsid w:val="00136D9F"/>
    <w:rsid w:val="00137888"/>
    <w:rsid w:val="00141325"/>
    <w:rsid w:val="00143CD0"/>
    <w:rsid w:val="00143F95"/>
    <w:rsid w:val="00144996"/>
    <w:rsid w:val="001450DD"/>
    <w:rsid w:val="001457AC"/>
    <w:rsid w:val="00145C05"/>
    <w:rsid w:val="00146DD4"/>
    <w:rsid w:val="00151B45"/>
    <w:rsid w:val="0015307B"/>
    <w:rsid w:val="00154032"/>
    <w:rsid w:val="00154F68"/>
    <w:rsid w:val="00157E54"/>
    <w:rsid w:val="001605B4"/>
    <w:rsid w:val="001608CF"/>
    <w:rsid w:val="0016227C"/>
    <w:rsid w:val="001631C1"/>
    <w:rsid w:val="0016458E"/>
    <w:rsid w:val="00164BE0"/>
    <w:rsid w:val="00165974"/>
    <w:rsid w:val="001676FC"/>
    <w:rsid w:val="00170F13"/>
    <w:rsid w:val="00174128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63E"/>
    <w:rsid w:val="00193E2B"/>
    <w:rsid w:val="00193E95"/>
    <w:rsid w:val="001954AF"/>
    <w:rsid w:val="00195D79"/>
    <w:rsid w:val="001A15E8"/>
    <w:rsid w:val="001A35EB"/>
    <w:rsid w:val="001A43E5"/>
    <w:rsid w:val="001A4676"/>
    <w:rsid w:val="001B07DC"/>
    <w:rsid w:val="001B1685"/>
    <w:rsid w:val="001B1D80"/>
    <w:rsid w:val="001B3EC6"/>
    <w:rsid w:val="001B46EB"/>
    <w:rsid w:val="001B57F0"/>
    <w:rsid w:val="001B7E60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34C8"/>
    <w:rsid w:val="001E4B84"/>
    <w:rsid w:val="001E51C3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1F6FA1"/>
    <w:rsid w:val="00201644"/>
    <w:rsid w:val="00205F7B"/>
    <w:rsid w:val="00206696"/>
    <w:rsid w:val="00210D6A"/>
    <w:rsid w:val="00211AEB"/>
    <w:rsid w:val="002136D0"/>
    <w:rsid w:val="002205F1"/>
    <w:rsid w:val="002231A0"/>
    <w:rsid w:val="00224AAD"/>
    <w:rsid w:val="002258D2"/>
    <w:rsid w:val="00227988"/>
    <w:rsid w:val="00233776"/>
    <w:rsid w:val="002344F1"/>
    <w:rsid w:val="00236175"/>
    <w:rsid w:val="0023633C"/>
    <w:rsid w:val="0023771D"/>
    <w:rsid w:val="00240F82"/>
    <w:rsid w:val="00241008"/>
    <w:rsid w:val="00243F35"/>
    <w:rsid w:val="00245736"/>
    <w:rsid w:val="00247C7D"/>
    <w:rsid w:val="00252014"/>
    <w:rsid w:val="00254507"/>
    <w:rsid w:val="00254D7D"/>
    <w:rsid w:val="00256F03"/>
    <w:rsid w:val="00257B37"/>
    <w:rsid w:val="00260A0A"/>
    <w:rsid w:val="00261672"/>
    <w:rsid w:val="00264123"/>
    <w:rsid w:val="0026529D"/>
    <w:rsid w:val="002660EB"/>
    <w:rsid w:val="00267834"/>
    <w:rsid w:val="0027128F"/>
    <w:rsid w:val="00271E01"/>
    <w:rsid w:val="00273765"/>
    <w:rsid w:val="002745A6"/>
    <w:rsid w:val="00274B00"/>
    <w:rsid w:val="00275C31"/>
    <w:rsid w:val="00275CCD"/>
    <w:rsid w:val="00280415"/>
    <w:rsid w:val="0028123F"/>
    <w:rsid w:val="002814B2"/>
    <w:rsid w:val="00282750"/>
    <w:rsid w:val="00282FCB"/>
    <w:rsid w:val="002833E9"/>
    <w:rsid w:val="0029163F"/>
    <w:rsid w:val="00291722"/>
    <w:rsid w:val="002918AA"/>
    <w:rsid w:val="00293836"/>
    <w:rsid w:val="00296CDD"/>
    <w:rsid w:val="00297AC5"/>
    <w:rsid w:val="002A2008"/>
    <w:rsid w:val="002A6AB8"/>
    <w:rsid w:val="002B3B3A"/>
    <w:rsid w:val="002B46CB"/>
    <w:rsid w:val="002B5EAA"/>
    <w:rsid w:val="002B7522"/>
    <w:rsid w:val="002B7780"/>
    <w:rsid w:val="002C12D6"/>
    <w:rsid w:val="002C6794"/>
    <w:rsid w:val="002D1C35"/>
    <w:rsid w:val="002D34A2"/>
    <w:rsid w:val="002D451C"/>
    <w:rsid w:val="002D5310"/>
    <w:rsid w:val="002D6FF2"/>
    <w:rsid w:val="002D74C4"/>
    <w:rsid w:val="002D7EDE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236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5C6"/>
    <w:rsid w:val="00315CDF"/>
    <w:rsid w:val="003217D4"/>
    <w:rsid w:val="00321DD1"/>
    <w:rsid w:val="003235E3"/>
    <w:rsid w:val="00325A41"/>
    <w:rsid w:val="0033168D"/>
    <w:rsid w:val="00333332"/>
    <w:rsid w:val="00333ABF"/>
    <w:rsid w:val="00335AFD"/>
    <w:rsid w:val="00335D44"/>
    <w:rsid w:val="003402D7"/>
    <w:rsid w:val="00340B2F"/>
    <w:rsid w:val="00340E4B"/>
    <w:rsid w:val="00341795"/>
    <w:rsid w:val="003421A8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2A6B"/>
    <w:rsid w:val="00355D7B"/>
    <w:rsid w:val="00356800"/>
    <w:rsid w:val="0036060A"/>
    <w:rsid w:val="00362DE4"/>
    <w:rsid w:val="003630F2"/>
    <w:rsid w:val="003639C6"/>
    <w:rsid w:val="00363B50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44C2"/>
    <w:rsid w:val="00377122"/>
    <w:rsid w:val="003771BF"/>
    <w:rsid w:val="003771DA"/>
    <w:rsid w:val="00380EAB"/>
    <w:rsid w:val="003814A1"/>
    <w:rsid w:val="0038240D"/>
    <w:rsid w:val="0038257A"/>
    <w:rsid w:val="00383994"/>
    <w:rsid w:val="00385638"/>
    <w:rsid w:val="0038779F"/>
    <w:rsid w:val="00387895"/>
    <w:rsid w:val="00387C83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553A"/>
    <w:rsid w:val="003965C8"/>
    <w:rsid w:val="00396D42"/>
    <w:rsid w:val="003A1895"/>
    <w:rsid w:val="003A199E"/>
    <w:rsid w:val="003A32C0"/>
    <w:rsid w:val="003A37F9"/>
    <w:rsid w:val="003A5565"/>
    <w:rsid w:val="003A5FC9"/>
    <w:rsid w:val="003A7D5A"/>
    <w:rsid w:val="003B262A"/>
    <w:rsid w:val="003B33E4"/>
    <w:rsid w:val="003B4673"/>
    <w:rsid w:val="003B5189"/>
    <w:rsid w:val="003B5A63"/>
    <w:rsid w:val="003B6895"/>
    <w:rsid w:val="003B76B5"/>
    <w:rsid w:val="003C022C"/>
    <w:rsid w:val="003C12E5"/>
    <w:rsid w:val="003C132F"/>
    <w:rsid w:val="003C2B18"/>
    <w:rsid w:val="003C414F"/>
    <w:rsid w:val="003C5723"/>
    <w:rsid w:val="003C6AA1"/>
    <w:rsid w:val="003D0AAC"/>
    <w:rsid w:val="003D1159"/>
    <w:rsid w:val="003D149D"/>
    <w:rsid w:val="003D2C0B"/>
    <w:rsid w:val="003D4D7A"/>
    <w:rsid w:val="003D4FD8"/>
    <w:rsid w:val="003D548D"/>
    <w:rsid w:val="003D725A"/>
    <w:rsid w:val="003E09E1"/>
    <w:rsid w:val="003E1812"/>
    <w:rsid w:val="003E5F86"/>
    <w:rsid w:val="003E6B2A"/>
    <w:rsid w:val="003E7882"/>
    <w:rsid w:val="003F2833"/>
    <w:rsid w:val="003F2F40"/>
    <w:rsid w:val="003F3525"/>
    <w:rsid w:val="003F452B"/>
    <w:rsid w:val="003F4C06"/>
    <w:rsid w:val="003F5899"/>
    <w:rsid w:val="003F796A"/>
    <w:rsid w:val="004022E5"/>
    <w:rsid w:val="0040535F"/>
    <w:rsid w:val="004063DC"/>
    <w:rsid w:val="00406E2A"/>
    <w:rsid w:val="00414420"/>
    <w:rsid w:val="00416EAE"/>
    <w:rsid w:val="00417371"/>
    <w:rsid w:val="004208C7"/>
    <w:rsid w:val="004221F2"/>
    <w:rsid w:val="0042233D"/>
    <w:rsid w:val="00422675"/>
    <w:rsid w:val="0042386C"/>
    <w:rsid w:val="00425345"/>
    <w:rsid w:val="00427389"/>
    <w:rsid w:val="00427A61"/>
    <w:rsid w:val="0043039D"/>
    <w:rsid w:val="0043062D"/>
    <w:rsid w:val="00430ACC"/>
    <w:rsid w:val="0043319A"/>
    <w:rsid w:val="00436C54"/>
    <w:rsid w:val="00440AB7"/>
    <w:rsid w:val="00442621"/>
    <w:rsid w:val="004438EA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CD8"/>
    <w:rsid w:val="00451E72"/>
    <w:rsid w:val="00452DF5"/>
    <w:rsid w:val="00455031"/>
    <w:rsid w:val="004557A0"/>
    <w:rsid w:val="004562DE"/>
    <w:rsid w:val="0045685A"/>
    <w:rsid w:val="00461DB1"/>
    <w:rsid w:val="0046372B"/>
    <w:rsid w:val="00463AB1"/>
    <w:rsid w:val="00466D8B"/>
    <w:rsid w:val="004670D4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155C"/>
    <w:rsid w:val="004B18BB"/>
    <w:rsid w:val="004B2BC5"/>
    <w:rsid w:val="004B43C1"/>
    <w:rsid w:val="004B455D"/>
    <w:rsid w:val="004B45EA"/>
    <w:rsid w:val="004B4711"/>
    <w:rsid w:val="004B4824"/>
    <w:rsid w:val="004B6517"/>
    <w:rsid w:val="004B6A39"/>
    <w:rsid w:val="004B7313"/>
    <w:rsid w:val="004C057D"/>
    <w:rsid w:val="004C2C96"/>
    <w:rsid w:val="004C322C"/>
    <w:rsid w:val="004C5E10"/>
    <w:rsid w:val="004C75B4"/>
    <w:rsid w:val="004D116D"/>
    <w:rsid w:val="004D2037"/>
    <w:rsid w:val="004D2AEE"/>
    <w:rsid w:val="004D344F"/>
    <w:rsid w:val="004D34E5"/>
    <w:rsid w:val="004D44CD"/>
    <w:rsid w:val="004D4B44"/>
    <w:rsid w:val="004D596E"/>
    <w:rsid w:val="004D6210"/>
    <w:rsid w:val="004D7073"/>
    <w:rsid w:val="004D781F"/>
    <w:rsid w:val="004E061C"/>
    <w:rsid w:val="004E62A1"/>
    <w:rsid w:val="004E6BAB"/>
    <w:rsid w:val="004E7ED4"/>
    <w:rsid w:val="004F0A4C"/>
    <w:rsid w:val="004F0B56"/>
    <w:rsid w:val="004F10AD"/>
    <w:rsid w:val="004F1964"/>
    <w:rsid w:val="004F2263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1BF2"/>
    <w:rsid w:val="005224F3"/>
    <w:rsid w:val="00524757"/>
    <w:rsid w:val="005269FF"/>
    <w:rsid w:val="00527A4D"/>
    <w:rsid w:val="00530795"/>
    <w:rsid w:val="00532440"/>
    <w:rsid w:val="00532954"/>
    <w:rsid w:val="00532DC9"/>
    <w:rsid w:val="005333FB"/>
    <w:rsid w:val="00535EEE"/>
    <w:rsid w:val="005365A0"/>
    <w:rsid w:val="00540C92"/>
    <w:rsid w:val="00540F04"/>
    <w:rsid w:val="00541829"/>
    <w:rsid w:val="00541A4F"/>
    <w:rsid w:val="00542023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56629"/>
    <w:rsid w:val="0055732C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054"/>
    <w:rsid w:val="00574354"/>
    <w:rsid w:val="0057501A"/>
    <w:rsid w:val="00575E95"/>
    <w:rsid w:val="00575F7E"/>
    <w:rsid w:val="005803EE"/>
    <w:rsid w:val="005826C8"/>
    <w:rsid w:val="00584224"/>
    <w:rsid w:val="005853F9"/>
    <w:rsid w:val="00585BBE"/>
    <w:rsid w:val="005913ED"/>
    <w:rsid w:val="00591BDE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056E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44C7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12FB"/>
    <w:rsid w:val="005F5277"/>
    <w:rsid w:val="005F5323"/>
    <w:rsid w:val="005F5799"/>
    <w:rsid w:val="005F5DE2"/>
    <w:rsid w:val="005F5F0C"/>
    <w:rsid w:val="005F697A"/>
    <w:rsid w:val="005F6D59"/>
    <w:rsid w:val="005F79D3"/>
    <w:rsid w:val="005F7A55"/>
    <w:rsid w:val="005F7DF6"/>
    <w:rsid w:val="00600F3B"/>
    <w:rsid w:val="00602D76"/>
    <w:rsid w:val="00606638"/>
    <w:rsid w:val="00606CFA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6C5"/>
    <w:rsid w:val="00645962"/>
    <w:rsid w:val="00646367"/>
    <w:rsid w:val="006475C6"/>
    <w:rsid w:val="0065020B"/>
    <w:rsid w:val="006508FA"/>
    <w:rsid w:val="0065188F"/>
    <w:rsid w:val="00655B23"/>
    <w:rsid w:val="0065704A"/>
    <w:rsid w:val="006576BB"/>
    <w:rsid w:val="00660604"/>
    <w:rsid w:val="006642DE"/>
    <w:rsid w:val="0066556F"/>
    <w:rsid w:val="006657E5"/>
    <w:rsid w:val="006723A6"/>
    <w:rsid w:val="006743DE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69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322A"/>
    <w:rsid w:val="006F795A"/>
    <w:rsid w:val="007014E1"/>
    <w:rsid w:val="007065DF"/>
    <w:rsid w:val="00707F44"/>
    <w:rsid w:val="00711CB9"/>
    <w:rsid w:val="00712769"/>
    <w:rsid w:val="0071317F"/>
    <w:rsid w:val="0071477E"/>
    <w:rsid w:val="00714FF4"/>
    <w:rsid w:val="00716DF5"/>
    <w:rsid w:val="007202FF"/>
    <w:rsid w:val="00721306"/>
    <w:rsid w:val="00723EB1"/>
    <w:rsid w:val="007248DF"/>
    <w:rsid w:val="00724D88"/>
    <w:rsid w:val="00726C4A"/>
    <w:rsid w:val="00731028"/>
    <w:rsid w:val="0073121C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5769D"/>
    <w:rsid w:val="00762EE8"/>
    <w:rsid w:val="007630A2"/>
    <w:rsid w:val="00763F7F"/>
    <w:rsid w:val="00766534"/>
    <w:rsid w:val="00770802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2CBE"/>
    <w:rsid w:val="00794955"/>
    <w:rsid w:val="00794F76"/>
    <w:rsid w:val="007965E1"/>
    <w:rsid w:val="007A3285"/>
    <w:rsid w:val="007A3D6F"/>
    <w:rsid w:val="007A41D0"/>
    <w:rsid w:val="007A734D"/>
    <w:rsid w:val="007B1F75"/>
    <w:rsid w:val="007B3AFE"/>
    <w:rsid w:val="007B5588"/>
    <w:rsid w:val="007C0753"/>
    <w:rsid w:val="007C0FE4"/>
    <w:rsid w:val="007C3507"/>
    <w:rsid w:val="007C35F0"/>
    <w:rsid w:val="007C44CA"/>
    <w:rsid w:val="007C7586"/>
    <w:rsid w:val="007D0A85"/>
    <w:rsid w:val="007D21C1"/>
    <w:rsid w:val="007D3329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8C8"/>
    <w:rsid w:val="00821A29"/>
    <w:rsid w:val="00821B71"/>
    <w:rsid w:val="00824AB0"/>
    <w:rsid w:val="008258FD"/>
    <w:rsid w:val="00825C80"/>
    <w:rsid w:val="00826153"/>
    <w:rsid w:val="00826C6C"/>
    <w:rsid w:val="00827382"/>
    <w:rsid w:val="00827A5D"/>
    <w:rsid w:val="00827EE1"/>
    <w:rsid w:val="00832971"/>
    <w:rsid w:val="00832DBB"/>
    <w:rsid w:val="00833116"/>
    <w:rsid w:val="00833876"/>
    <w:rsid w:val="00841EA9"/>
    <w:rsid w:val="00842629"/>
    <w:rsid w:val="00843009"/>
    <w:rsid w:val="00844960"/>
    <w:rsid w:val="00845C68"/>
    <w:rsid w:val="0084653A"/>
    <w:rsid w:val="00847FA6"/>
    <w:rsid w:val="008501EE"/>
    <w:rsid w:val="008503AB"/>
    <w:rsid w:val="00851B5B"/>
    <w:rsid w:val="008538D2"/>
    <w:rsid w:val="0085530B"/>
    <w:rsid w:val="008567AA"/>
    <w:rsid w:val="00856CF4"/>
    <w:rsid w:val="00856F2C"/>
    <w:rsid w:val="00857D66"/>
    <w:rsid w:val="008607BA"/>
    <w:rsid w:val="00860D07"/>
    <w:rsid w:val="00862B02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55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A2B6C"/>
    <w:rsid w:val="008A2DF2"/>
    <w:rsid w:val="008B045E"/>
    <w:rsid w:val="008B155C"/>
    <w:rsid w:val="008B1EA6"/>
    <w:rsid w:val="008B226F"/>
    <w:rsid w:val="008B3776"/>
    <w:rsid w:val="008B3DA9"/>
    <w:rsid w:val="008B4355"/>
    <w:rsid w:val="008B46C9"/>
    <w:rsid w:val="008B4846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422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078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2985"/>
    <w:rsid w:val="009435F1"/>
    <w:rsid w:val="0094386C"/>
    <w:rsid w:val="009445DE"/>
    <w:rsid w:val="00946CF0"/>
    <w:rsid w:val="009472CC"/>
    <w:rsid w:val="00951A90"/>
    <w:rsid w:val="0095225B"/>
    <w:rsid w:val="0095403A"/>
    <w:rsid w:val="0095545B"/>
    <w:rsid w:val="00956904"/>
    <w:rsid w:val="00962029"/>
    <w:rsid w:val="00962655"/>
    <w:rsid w:val="00962658"/>
    <w:rsid w:val="00962969"/>
    <w:rsid w:val="00962AD7"/>
    <w:rsid w:val="00962E0D"/>
    <w:rsid w:val="00966092"/>
    <w:rsid w:val="009708E9"/>
    <w:rsid w:val="00970D6F"/>
    <w:rsid w:val="00971481"/>
    <w:rsid w:val="009716B4"/>
    <w:rsid w:val="00971FCA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CC7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3D4"/>
    <w:rsid w:val="009B584B"/>
    <w:rsid w:val="009B755F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7DD"/>
    <w:rsid w:val="009E086A"/>
    <w:rsid w:val="009E0F7D"/>
    <w:rsid w:val="009E297A"/>
    <w:rsid w:val="009E3CF9"/>
    <w:rsid w:val="009E4948"/>
    <w:rsid w:val="009E69CB"/>
    <w:rsid w:val="009E6D71"/>
    <w:rsid w:val="009E7D75"/>
    <w:rsid w:val="009F463A"/>
    <w:rsid w:val="009F5486"/>
    <w:rsid w:val="009F5691"/>
    <w:rsid w:val="009F5B8D"/>
    <w:rsid w:val="009F71EC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104"/>
    <w:rsid w:val="00A16B18"/>
    <w:rsid w:val="00A17AB8"/>
    <w:rsid w:val="00A204DF"/>
    <w:rsid w:val="00A20D8D"/>
    <w:rsid w:val="00A20E43"/>
    <w:rsid w:val="00A23E0F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5AD0"/>
    <w:rsid w:val="00A46513"/>
    <w:rsid w:val="00A472C4"/>
    <w:rsid w:val="00A47B12"/>
    <w:rsid w:val="00A51E89"/>
    <w:rsid w:val="00A51EDB"/>
    <w:rsid w:val="00A51FAF"/>
    <w:rsid w:val="00A52687"/>
    <w:rsid w:val="00A53798"/>
    <w:rsid w:val="00A53F42"/>
    <w:rsid w:val="00A544C0"/>
    <w:rsid w:val="00A54564"/>
    <w:rsid w:val="00A55E40"/>
    <w:rsid w:val="00A57274"/>
    <w:rsid w:val="00A57A49"/>
    <w:rsid w:val="00A60920"/>
    <w:rsid w:val="00A62C40"/>
    <w:rsid w:val="00A6507E"/>
    <w:rsid w:val="00A67C3A"/>
    <w:rsid w:val="00A71432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1ABE"/>
    <w:rsid w:val="00A952C8"/>
    <w:rsid w:val="00A97BAC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2E18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4A27"/>
    <w:rsid w:val="00B25EAF"/>
    <w:rsid w:val="00B2636E"/>
    <w:rsid w:val="00B263F4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28B"/>
    <w:rsid w:val="00B428CD"/>
    <w:rsid w:val="00B42BBB"/>
    <w:rsid w:val="00B42CB3"/>
    <w:rsid w:val="00B433C7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3108"/>
    <w:rsid w:val="00B6642E"/>
    <w:rsid w:val="00B66DDF"/>
    <w:rsid w:val="00B67F93"/>
    <w:rsid w:val="00B700F3"/>
    <w:rsid w:val="00B70A06"/>
    <w:rsid w:val="00B70F8F"/>
    <w:rsid w:val="00B73035"/>
    <w:rsid w:val="00B73870"/>
    <w:rsid w:val="00B7543F"/>
    <w:rsid w:val="00B75C9A"/>
    <w:rsid w:val="00B77696"/>
    <w:rsid w:val="00B8069F"/>
    <w:rsid w:val="00B80714"/>
    <w:rsid w:val="00B8199B"/>
    <w:rsid w:val="00B823D9"/>
    <w:rsid w:val="00B830DE"/>
    <w:rsid w:val="00B85B3E"/>
    <w:rsid w:val="00B910ED"/>
    <w:rsid w:val="00B914D4"/>
    <w:rsid w:val="00B92FC3"/>
    <w:rsid w:val="00B93E5D"/>
    <w:rsid w:val="00B94A11"/>
    <w:rsid w:val="00B94C88"/>
    <w:rsid w:val="00B95473"/>
    <w:rsid w:val="00B95F1B"/>
    <w:rsid w:val="00B96B55"/>
    <w:rsid w:val="00B96E08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C7B1C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E4EE1"/>
    <w:rsid w:val="00BE79C6"/>
    <w:rsid w:val="00BF0F19"/>
    <w:rsid w:val="00BF2B34"/>
    <w:rsid w:val="00BF307C"/>
    <w:rsid w:val="00BF3D72"/>
    <w:rsid w:val="00BF728D"/>
    <w:rsid w:val="00C02ABC"/>
    <w:rsid w:val="00C0451A"/>
    <w:rsid w:val="00C04531"/>
    <w:rsid w:val="00C04837"/>
    <w:rsid w:val="00C06086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6F38"/>
    <w:rsid w:val="00C57D37"/>
    <w:rsid w:val="00C61B2D"/>
    <w:rsid w:val="00C62245"/>
    <w:rsid w:val="00C62625"/>
    <w:rsid w:val="00C63AF6"/>
    <w:rsid w:val="00C66268"/>
    <w:rsid w:val="00C66BB0"/>
    <w:rsid w:val="00C67A2D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4446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6096"/>
    <w:rsid w:val="00CA7A2C"/>
    <w:rsid w:val="00CB1F6C"/>
    <w:rsid w:val="00CB2C6C"/>
    <w:rsid w:val="00CB3D29"/>
    <w:rsid w:val="00CB654A"/>
    <w:rsid w:val="00CC036E"/>
    <w:rsid w:val="00CC0C6F"/>
    <w:rsid w:val="00CC2E49"/>
    <w:rsid w:val="00CC3374"/>
    <w:rsid w:val="00CC4558"/>
    <w:rsid w:val="00CC4DE7"/>
    <w:rsid w:val="00CC5DCD"/>
    <w:rsid w:val="00CC6E22"/>
    <w:rsid w:val="00CD0DE3"/>
    <w:rsid w:val="00CD1D30"/>
    <w:rsid w:val="00CD2A53"/>
    <w:rsid w:val="00CD697E"/>
    <w:rsid w:val="00CD7CF6"/>
    <w:rsid w:val="00CE05A0"/>
    <w:rsid w:val="00CE0D91"/>
    <w:rsid w:val="00CE3240"/>
    <w:rsid w:val="00CE33D3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19C2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5644"/>
    <w:rsid w:val="00D15FDF"/>
    <w:rsid w:val="00D16391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3DB"/>
    <w:rsid w:val="00D35639"/>
    <w:rsid w:val="00D36D1B"/>
    <w:rsid w:val="00D37CC3"/>
    <w:rsid w:val="00D400EA"/>
    <w:rsid w:val="00D40F4C"/>
    <w:rsid w:val="00D411EB"/>
    <w:rsid w:val="00D42579"/>
    <w:rsid w:val="00D42580"/>
    <w:rsid w:val="00D4385F"/>
    <w:rsid w:val="00D443B7"/>
    <w:rsid w:val="00D47619"/>
    <w:rsid w:val="00D47C09"/>
    <w:rsid w:val="00D50A1D"/>
    <w:rsid w:val="00D52D21"/>
    <w:rsid w:val="00D54FB0"/>
    <w:rsid w:val="00D55AD8"/>
    <w:rsid w:val="00D578C0"/>
    <w:rsid w:val="00D60160"/>
    <w:rsid w:val="00D614D7"/>
    <w:rsid w:val="00D6213F"/>
    <w:rsid w:val="00D6327F"/>
    <w:rsid w:val="00D63DAD"/>
    <w:rsid w:val="00D64435"/>
    <w:rsid w:val="00D6629B"/>
    <w:rsid w:val="00D674B2"/>
    <w:rsid w:val="00D7005E"/>
    <w:rsid w:val="00D71440"/>
    <w:rsid w:val="00D730E4"/>
    <w:rsid w:val="00D74259"/>
    <w:rsid w:val="00D768AF"/>
    <w:rsid w:val="00D768E5"/>
    <w:rsid w:val="00D80449"/>
    <w:rsid w:val="00D8065E"/>
    <w:rsid w:val="00D81A72"/>
    <w:rsid w:val="00D83B06"/>
    <w:rsid w:val="00D83DC6"/>
    <w:rsid w:val="00D85986"/>
    <w:rsid w:val="00D86121"/>
    <w:rsid w:val="00D86DA1"/>
    <w:rsid w:val="00D87BBE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A7393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619B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6D5A"/>
    <w:rsid w:val="00DF72B6"/>
    <w:rsid w:val="00DF7FE3"/>
    <w:rsid w:val="00E0381B"/>
    <w:rsid w:val="00E10060"/>
    <w:rsid w:val="00E102BC"/>
    <w:rsid w:val="00E10BA1"/>
    <w:rsid w:val="00E118B6"/>
    <w:rsid w:val="00E1473C"/>
    <w:rsid w:val="00E148F4"/>
    <w:rsid w:val="00E15E44"/>
    <w:rsid w:val="00E15EBD"/>
    <w:rsid w:val="00E205AF"/>
    <w:rsid w:val="00E205FD"/>
    <w:rsid w:val="00E20D26"/>
    <w:rsid w:val="00E218C5"/>
    <w:rsid w:val="00E21BDB"/>
    <w:rsid w:val="00E22F76"/>
    <w:rsid w:val="00E236B5"/>
    <w:rsid w:val="00E23F54"/>
    <w:rsid w:val="00E24162"/>
    <w:rsid w:val="00E261B0"/>
    <w:rsid w:val="00E265A3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8F7"/>
    <w:rsid w:val="00E47B25"/>
    <w:rsid w:val="00E47DAD"/>
    <w:rsid w:val="00E506A5"/>
    <w:rsid w:val="00E50759"/>
    <w:rsid w:val="00E52EF5"/>
    <w:rsid w:val="00E56BEB"/>
    <w:rsid w:val="00E5785C"/>
    <w:rsid w:val="00E62478"/>
    <w:rsid w:val="00E63E32"/>
    <w:rsid w:val="00E65D3D"/>
    <w:rsid w:val="00E70138"/>
    <w:rsid w:val="00E72152"/>
    <w:rsid w:val="00E7371B"/>
    <w:rsid w:val="00E7422E"/>
    <w:rsid w:val="00E7447A"/>
    <w:rsid w:val="00E766BB"/>
    <w:rsid w:val="00E76E5B"/>
    <w:rsid w:val="00E77755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4B5"/>
    <w:rsid w:val="00E9268C"/>
    <w:rsid w:val="00E92E9D"/>
    <w:rsid w:val="00E933B9"/>
    <w:rsid w:val="00E952E0"/>
    <w:rsid w:val="00E979AA"/>
    <w:rsid w:val="00EA360D"/>
    <w:rsid w:val="00EA5C2A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1F7D"/>
    <w:rsid w:val="00F12089"/>
    <w:rsid w:val="00F130FE"/>
    <w:rsid w:val="00F13373"/>
    <w:rsid w:val="00F16B63"/>
    <w:rsid w:val="00F16BBD"/>
    <w:rsid w:val="00F2163F"/>
    <w:rsid w:val="00F22A2A"/>
    <w:rsid w:val="00F22E00"/>
    <w:rsid w:val="00F25247"/>
    <w:rsid w:val="00F319EC"/>
    <w:rsid w:val="00F31F27"/>
    <w:rsid w:val="00F347B6"/>
    <w:rsid w:val="00F35A3D"/>
    <w:rsid w:val="00F36CE1"/>
    <w:rsid w:val="00F371E5"/>
    <w:rsid w:val="00F42369"/>
    <w:rsid w:val="00F42BCA"/>
    <w:rsid w:val="00F4359E"/>
    <w:rsid w:val="00F44FCD"/>
    <w:rsid w:val="00F468CA"/>
    <w:rsid w:val="00F468E7"/>
    <w:rsid w:val="00F46D6E"/>
    <w:rsid w:val="00F51277"/>
    <w:rsid w:val="00F51735"/>
    <w:rsid w:val="00F51C0A"/>
    <w:rsid w:val="00F52F9F"/>
    <w:rsid w:val="00F53518"/>
    <w:rsid w:val="00F54AC8"/>
    <w:rsid w:val="00F54F76"/>
    <w:rsid w:val="00F55229"/>
    <w:rsid w:val="00F62D63"/>
    <w:rsid w:val="00F62DE3"/>
    <w:rsid w:val="00F632EC"/>
    <w:rsid w:val="00F63D7B"/>
    <w:rsid w:val="00F65EE2"/>
    <w:rsid w:val="00F66CA3"/>
    <w:rsid w:val="00F67024"/>
    <w:rsid w:val="00F67FCD"/>
    <w:rsid w:val="00F719A8"/>
    <w:rsid w:val="00F7406F"/>
    <w:rsid w:val="00F750D0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19F8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588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13"/>
    <w:uiPriority w:val="10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3">
    <w:name w:val="Название Знак1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qFormat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1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6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0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1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3">
    <w:name w:val="Без интервала Знак"/>
    <w:link w:val="af2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data">
    <w:name w:val="docdata"/>
    <w:aliases w:val="docy,v5,25909,bqiaagaaeyqcaaagiaiaaamgxgaabrre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4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1255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5">
    <w:name w:val="Заголовок №6_"/>
    <w:basedOn w:val="a0"/>
    <w:link w:val="66"/>
    <w:uiPriority w:val="99"/>
    <w:locked/>
    <w:rsid w:val="0012554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6">
    <w:name w:val="Заголовок №6"/>
    <w:basedOn w:val="a"/>
    <w:link w:val="65"/>
    <w:uiPriority w:val="99"/>
    <w:rsid w:val="0012554B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ConsTitle">
    <w:name w:val="ConsTitle"/>
    <w:rsid w:val="008B3D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ff2">
    <w:name w:val="Emphasis"/>
    <w:uiPriority w:val="20"/>
    <w:qFormat/>
    <w:rsid w:val="00792CBE"/>
    <w:rPr>
      <w:i/>
      <w:iCs/>
    </w:rPr>
  </w:style>
  <w:style w:type="character" w:styleId="afff3">
    <w:name w:val="Intense Emphasis"/>
    <w:uiPriority w:val="21"/>
    <w:qFormat/>
    <w:rsid w:val="00792CBE"/>
    <w:rPr>
      <w:i/>
      <w:iCs/>
      <w:color w:val="5B9BD5"/>
    </w:rPr>
  </w:style>
  <w:style w:type="paragraph" w:customStyle="1" w:styleId="1f">
    <w:name w:val="Абзац списка1"/>
    <w:basedOn w:val="a"/>
    <w:rsid w:val="00792CBE"/>
    <w:pPr>
      <w:suppressAutoHyphens/>
      <w:ind w:left="720"/>
    </w:pPr>
    <w:rPr>
      <w:rFonts w:ascii="Calibri" w:eastAsia="SimSun" w:hAnsi="Calibri" w:cs="font281"/>
      <w:lang w:eastAsia="ar-SA"/>
    </w:rPr>
  </w:style>
  <w:style w:type="character" w:customStyle="1" w:styleId="af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5"/>
    <w:uiPriority w:val="34"/>
    <w:locked/>
    <w:rsid w:val="00792CBE"/>
    <w:rPr>
      <w:rFonts w:eastAsiaTheme="minorEastAsia"/>
      <w:lang w:val="en-US" w:bidi="en-US"/>
    </w:rPr>
  </w:style>
  <w:style w:type="character" w:customStyle="1" w:styleId="4105pt">
    <w:name w:val="Основной текст (4) + 10;5 pt;Полужирный"/>
    <w:basedOn w:val="43"/>
    <w:rsid w:val="00792C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basedOn w:val="37"/>
    <w:rsid w:val="00792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4">
    <w:name w:val="Гипертекстовая ссылка"/>
    <w:rsid w:val="00792CBE"/>
    <w:rPr>
      <w:b w:val="0"/>
      <w:bCs w:val="0"/>
      <w:color w:val="106BBE"/>
    </w:rPr>
  </w:style>
  <w:style w:type="paragraph" w:customStyle="1" w:styleId="1f0">
    <w:name w:val="Без интервала1"/>
    <w:rsid w:val="00792CB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Нормальный (таблица)"/>
    <w:basedOn w:val="a"/>
    <w:next w:val="a"/>
    <w:uiPriority w:val="99"/>
    <w:rsid w:val="00792C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19">
    <w:name w:val="Заголовок 11"/>
    <w:basedOn w:val="a"/>
    <w:uiPriority w:val="1"/>
    <w:qFormat/>
    <w:rsid w:val="003771DA"/>
    <w:pPr>
      <w:widowControl w:val="0"/>
      <w:autoSpaceDE w:val="0"/>
      <w:autoSpaceDN w:val="0"/>
      <w:spacing w:after="0" w:line="240" w:lineRule="auto"/>
      <w:ind w:left="753" w:right="75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6">
    <w:name w:val="Знак"/>
    <w:basedOn w:val="a"/>
    <w:rsid w:val="003771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771DA"/>
    <w:pPr>
      <w:spacing w:after="0" w:line="240" w:lineRule="auto"/>
      <w:ind w:right="-142"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7">
    <w:name w:val="Document Map"/>
    <w:basedOn w:val="a"/>
    <w:link w:val="afff8"/>
    <w:semiHidden/>
    <w:rsid w:val="003771D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f8">
    <w:name w:val="Схема документа Знак"/>
    <w:basedOn w:val="a0"/>
    <w:link w:val="afff7"/>
    <w:semiHidden/>
    <w:rsid w:val="003771D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2f">
    <w:name w:val="Без интервала2"/>
    <w:rsid w:val="003771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9">
    <w:name w:val="Переменные"/>
    <w:basedOn w:val="ad"/>
    <w:rsid w:val="003771DA"/>
    <w:pPr>
      <w:tabs>
        <w:tab w:val="left" w:pos="482"/>
      </w:tabs>
      <w:spacing w:line="336" w:lineRule="auto"/>
      <w:ind w:left="482" w:hanging="482"/>
    </w:pPr>
    <w:rPr>
      <w:w w:val="100"/>
      <w:sz w:val="28"/>
      <w:szCs w:val="28"/>
      <w:lang w:eastAsia="en-US"/>
    </w:rPr>
  </w:style>
  <w:style w:type="character" w:customStyle="1" w:styleId="123">
    <w:name w:val="Знак Знак12"/>
    <w:semiHidden/>
    <w:rsid w:val="003771DA"/>
    <w:rPr>
      <w:rFonts w:ascii="Cambria" w:hAnsi="Cambria"/>
      <w:b/>
      <w:i/>
      <w:sz w:val="28"/>
    </w:rPr>
  </w:style>
  <w:style w:type="paragraph" w:customStyle="1" w:styleId="afffa">
    <w:basedOn w:val="a"/>
    <w:next w:val="ac"/>
    <w:link w:val="afffb"/>
    <w:qFormat/>
    <w:rsid w:val="00A23E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fb">
    <w:name w:val="Название Знак"/>
    <w:link w:val="afffa"/>
    <w:rsid w:val="00A23E0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UnresolvedMention">
    <w:name w:val="Unresolved Mention"/>
    <w:uiPriority w:val="99"/>
    <w:semiHidden/>
    <w:unhideWhenUsed/>
    <w:rsid w:val="00A23E0F"/>
    <w:rPr>
      <w:color w:val="605E5C"/>
      <w:shd w:val="clear" w:color="auto" w:fill="E1DFDD"/>
    </w:rPr>
  </w:style>
  <w:style w:type="paragraph" w:customStyle="1" w:styleId="FORMATTEXT0">
    <w:name w:val=".FORMATTEXT"/>
    <w:uiPriority w:val="99"/>
    <w:rsid w:val="00A45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A45AD0"/>
  </w:style>
  <w:style w:type="character" w:customStyle="1" w:styleId="dash0410043104370430044600200441043f04380441043a0430char">
    <w:name w:val="dash0410_0431_0437_0430_0446_0020_0441_043f_0438_0441_043a_0430__char"/>
    <w:rsid w:val="00A45AD0"/>
    <w:rPr>
      <w:rFonts w:cs="Times New Roman"/>
    </w:rPr>
  </w:style>
  <w:style w:type="character" w:customStyle="1" w:styleId="s10">
    <w:name w:val="s_10"/>
    <w:basedOn w:val="a0"/>
    <w:rsid w:val="00A45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57FF-DF2F-411E-BA90-0E564DE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2023-08-21T06:30:00Z</cp:lastPrinted>
  <dcterms:created xsi:type="dcterms:W3CDTF">2023-08-23T08:59:00Z</dcterms:created>
  <dcterms:modified xsi:type="dcterms:W3CDTF">2023-08-23T08:59:00Z</dcterms:modified>
</cp:coreProperties>
</file>