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1F" w:rsidRPr="00A245EB" w:rsidRDefault="00CB561F" w:rsidP="0073345F">
      <w:pPr>
        <w:rPr>
          <w:b/>
          <w:bCs/>
        </w:rPr>
      </w:pPr>
    </w:p>
    <w:p w:rsidR="00CB561F" w:rsidRPr="00A245EB" w:rsidRDefault="0073345F" w:rsidP="0073345F">
      <w:pPr>
        <w:rPr>
          <w:b/>
          <w:bCs/>
        </w:rPr>
      </w:pPr>
      <w:r w:rsidRPr="00A245EB">
        <w:rPr>
          <w:b/>
          <w:bCs/>
        </w:rPr>
        <w:t xml:space="preserve">                                                  </w:t>
      </w:r>
      <w:r w:rsidR="00BE7C74">
        <w:rPr>
          <w:b/>
          <w:bCs/>
        </w:rPr>
        <w:t xml:space="preserve">            </w:t>
      </w:r>
      <w:r w:rsidRPr="00A245EB">
        <w:rPr>
          <w:b/>
          <w:bCs/>
        </w:rPr>
        <w:t xml:space="preserve">       </w:t>
      </w:r>
      <w:r w:rsidR="00CB561F" w:rsidRPr="00A245EB">
        <w:rPr>
          <w:noProof/>
        </w:rPr>
        <w:drawing>
          <wp:inline distT="0" distB="0" distL="0" distR="0" wp14:anchorId="3701EB89" wp14:editId="5FB5AB2D">
            <wp:extent cx="7143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pic:spPr>
                </pic:pic>
              </a:graphicData>
            </a:graphic>
          </wp:inline>
        </w:drawing>
      </w:r>
      <w:r w:rsidRPr="00A245EB">
        <w:rPr>
          <w:b/>
          <w:bCs/>
        </w:rPr>
        <w:t xml:space="preserve">  </w:t>
      </w:r>
      <w:r w:rsidR="00A245EB" w:rsidRPr="00A245EB">
        <w:rPr>
          <w:b/>
          <w:bCs/>
        </w:rPr>
        <w:t xml:space="preserve">                                 </w:t>
      </w:r>
    </w:p>
    <w:p w:rsidR="00CB561F" w:rsidRPr="00A245EB" w:rsidRDefault="00CB561F" w:rsidP="00CB561F">
      <w:pPr>
        <w:jc w:val="center"/>
        <w:rPr>
          <w:b/>
          <w:bCs/>
        </w:rPr>
      </w:pPr>
      <w:r w:rsidRPr="00A245EB">
        <w:rPr>
          <w:b/>
          <w:bCs/>
        </w:rPr>
        <w:t>Совет Плесского городского поселения</w:t>
      </w:r>
    </w:p>
    <w:p w:rsidR="00CB561F" w:rsidRPr="00A245EB" w:rsidRDefault="00CB561F" w:rsidP="00CB561F">
      <w:pPr>
        <w:jc w:val="center"/>
        <w:rPr>
          <w:b/>
          <w:bCs/>
        </w:rPr>
      </w:pPr>
      <w:r w:rsidRPr="00A245EB">
        <w:rPr>
          <w:b/>
          <w:bCs/>
        </w:rPr>
        <w:t xml:space="preserve">Приволжского муниципального района </w:t>
      </w:r>
    </w:p>
    <w:p w:rsidR="00CB561F" w:rsidRPr="00A245EB" w:rsidRDefault="00CB561F" w:rsidP="00CB561F">
      <w:pPr>
        <w:jc w:val="center"/>
        <w:rPr>
          <w:b/>
          <w:bCs/>
        </w:rPr>
      </w:pPr>
      <w:r w:rsidRPr="00A245EB">
        <w:rPr>
          <w:b/>
          <w:bCs/>
        </w:rPr>
        <w:t>Ивановской области</w:t>
      </w:r>
    </w:p>
    <w:p w:rsidR="00CB561F" w:rsidRPr="00A245EB" w:rsidRDefault="00CB561F" w:rsidP="00CB561F">
      <w:pPr>
        <w:jc w:val="center"/>
        <w:rPr>
          <w:b/>
          <w:bCs/>
        </w:rPr>
      </w:pPr>
    </w:p>
    <w:p w:rsidR="00CB561F" w:rsidRDefault="00CB561F" w:rsidP="00CB561F">
      <w:pPr>
        <w:jc w:val="center"/>
        <w:rPr>
          <w:b/>
          <w:bCs/>
        </w:rPr>
      </w:pPr>
      <w:r w:rsidRPr="00A245EB">
        <w:rPr>
          <w:b/>
          <w:bCs/>
        </w:rPr>
        <w:t>РЕШЕНИЕ</w:t>
      </w:r>
    </w:p>
    <w:p w:rsidR="00BE7C74" w:rsidRPr="00A245EB" w:rsidRDefault="00BE7C74" w:rsidP="00CB561F">
      <w:pPr>
        <w:jc w:val="center"/>
        <w:rPr>
          <w:b/>
          <w:bCs/>
        </w:rPr>
      </w:pPr>
      <w:r>
        <w:rPr>
          <w:b/>
          <w:bCs/>
        </w:rPr>
        <w:t>г. Плес</w:t>
      </w:r>
    </w:p>
    <w:p w:rsidR="00CB561F" w:rsidRPr="00A245EB" w:rsidRDefault="00BE7C74" w:rsidP="00CB561F">
      <w:pPr>
        <w:rPr>
          <w:b/>
          <w:bCs/>
        </w:rPr>
      </w:pPr>
      <w:r>
        <w:rPr>
          <w:b/>
          <w:bCs/>
        </w:rPr>
        <w:t xml:space="preserve"> </w:t>
      </w:r>
    </w:p>
    <w:p w:rsidR="00CB561F" w:rsidRPr="00A245EB" w:rsidRDefault="00DA3DE8" w:rsidP="00CB561F">
      <w:pPr>
        <w:rPr>
          <w:b/>
          <w:bCs/>
        </w:rPr>
      </w:pPr>
      <w:r>
        <w:rPr>
          <w:b/>
          <w:bCs/>
        </w:rPr>
        <w:t xml:space="preserve"> </w:t>
      </w:r>
      <w:r w:rsidR="00280E10">
        <w:rPr>
          <w:b/>
          <w:bCs/>
        </w:rPr>
        <w:t>от «29</w:t>
      </w:r>
      <w:r w:rsidR="00CB561F" w:rsidRPr="00A245EB">
        <w:rPr>
          <w:b/>
          <w:bCs/>
        </w:rPr>
        <w:t xml:space="preserve">» марта 2022 г.                                </w:t>
      </w:r>
      <w:r w:rsidR="00BE7C74">
        <w:rPr>
          <w:b/>
          <w:bCs/>
        </w:rPr>
        <w:t xml:space="preserve">        </w:t>
      </w:r>
      <w:r>
        <w:rPr>
          <w:b/>
          <w:bCs/>
        </w:rPr>
        <w:t xml:space="preserve">        </w:t>
      </w:r>
      <w:r w:rsidR="00BE7C74">
        <w:rPr>
          <w:b/>
          <w:bCs/>
        </w:rPr>
        <w:t xml:space="preserve">                  </w:t>
      </w:r>
      <w:r w:rsidR="00CB561F" w:rsidRPr="00A245EB">
        <w:rPr>
          <w:b/>
          <w:bCs/>
        </w:rPr>
        <w:t xml:space="preserve">                                        №</w:t>
      </w:r>
      <w:r>
        <w:rPr>
          <w:b/>
          <w:bCs/>
        </w:rPr>
        <w:t xml:space="preserve"> 12</w:t>
      </w:r>
    </w:p>
    <w:p w:rsidR="00CB561F" w:rsidRPr="00A245EB" w:rsidRDefault="00CB561F" w:rsidP="00CB561F">
      <w:pPr>
        <w:jc w:val="center"/>
        <w:rPr>
          <w:bCs/>
        </w:rPr>
      </w:pPr>
    </w:p>
    <w:p w:rsidR="00CB561F" w:rsidRPr="00A245EB" w:rsidRDefault="00CB561F" w:rsidP="00C94D1D">
      <w:pPr>
        <w:jc w:val="center"/>
        <w:rPr>
          <w:b/>
        </w:rPr>
      </w:pPr>
      <w:r w:rsidRPr="00A245EB">
        <w:rPr>
          <w:b/>
        </w:rPr>
        <w:t xml:space="preserve">О внесении изменений в Решение Совета Плесского городского поселения от </w:t>
      </w:r>
      <w:r w:rsidR="00DD5450" w:rsidRPr="00A245EB">
        <w:rPr>
          <w:b/>
        </w:rPr>
        <w:t>25.10.2021г № 28 «Об утверждении Положения о муниципальном земельном контроле</w:t>
      </w:r>
      <w:r w:rsidR="00D605E6" w:rsidRPr="00A245EB">
        <w:rPr>
          <w:b/>
        </w:rPr>
        <w:t xml:space="preserve"> в границах Плесского городского поселения</w:t>
      </w:r>
    </w:p>
    <w:p w:rsidR="00CB561F" w:rsidRPr="00A245EB" w:rsidRDefault="00CB561F" w:rsidP="00CB561F">
      <w:pPr>
        <w:jc w:val="center"/>
        <w:rPr>
          <w:b/>
        </w:rPr>
      </w:pPr>
    </w:p>
    <w:p w:rsidR="00CB561F" w:rsidRPr="00A245EB" w:rsidRDefault="00D5621D" w:rsidP="00CB561F">
      <w:pPr>
        <w:jc w:val="both"/>
        <w:rPr>
          <w:bCs/>
        </w:rPr>
      </w:pPr>
      <w:r w:rsidRPr="00A245EB">
        <w:rPr>
          <w:bCs/>
        </w:rPr>
        <w:t xml:space="preserve">       В соответствии со статьей 72 Земельного кодекса Российской Федерации, Федеральным законом от 31.07.2020 №248-ФЗ «О государственном контроле (надзоре) и муниципальном контроле в Российской Федерации», Уставом Плесского городского поселения, </w:t>
      </w:r>
      <w:r w:rsidR="00305F00" w:rsidRPr="00A245EB">
        <w:rPr>
          <w:bCs/>
        </w:rPr>
        <w:t>на основа</w:t>
      </w:r>
      <w:r w:rsidR="003B6718">
        <w:rPr>
          <w:bCs/>
        </w:rPr>
        <w:t>нии Э</w:t>
      </w:r>
      <w:r w:rsidR="00E17F82" w:rsidRPr="00A245EB">
        <w:rPr>
          <w:bCs/>
        </w:rPr>
        <w:t>кспертного заключения</w:t>
      </w:r>
      <w:r w:rsidR="00C94D1D">
        <w:rPr>
          <w:bCs/>
        </w:rPr>
        <w:t xml:space="preserve"> </w:t>
      </w:r>
      <w:r w:rsidR="00E17F82" w:rsidRPr="00A245EB">
        <w:rPr>
          <w:bCs/>
        </w:rPr>
        <w:t xml:space="preserve">от 04.02.2022 № 164, </w:t>
      </w:r>
      <w:r w:rsidRPr="00A245EB">
        <w:rPr>
          <w:bCs/>
        </w:rPr>
        <w:t>Совет Плесского городского поселения</w:t>
      </w:r>
    </w:p>
    <w:p w:rsidR="00D5621D" w:rsidRPr="00A245EB" w:rsidRDefault="00D5621D" w:rsidP="00CB561F">
      <w:pPr>
        <w:jc w:val="both"/>
        <w:rPr>
          <w:bCs/>
        </w:rPr>
      </w:pPr>
    </w:p>
    <w:p w:rsidR="00CB561F" w:rsidRPr="00A245EB" w:rsidRDefault="00D5621D" w:rsidP="00CB561F">
      <w:pPr>
        <w:jc w:val="center"/>
        <w:rPr>
          <w:b/>
          <w:bCs/>
        </w:rPr>
      </w:pPr>
      <w:r w:rsidRPr="00A245EB">
        <w:rPr>
          <w:b/>
          <w:bCs/>
        </w:rPr>
        <w:t>РЕШИЛ</w:t>
      </w:r>
      <w:r w:rsidR="00CB561F" w:rsidRPr="00A245EB">
        <w:rPr>
          <w:b/>
          <w:bCs/>
        </w:rPr>
        <w:t>:</w:t>
      </w:r>
    </w:p>
    <w:p w:rsidR="00CB561F" w:rsidRPr="00A245EB" w:rsidRDefault="00CB561F" w:rsidP="00CB561F">
      <w:pPr>
        <w:jc w:val="center"/>
        <w:rPr>
          <w:b/>
          <w:bCs/>
        </w:rPr>
      </w:pPr>
    </w:p>
    <w:p w:rsidR="00CB561F" w:rsidRPr="00A245EB" w:rsidRDefault="00CB561F" w:rsidP="00CB561F">
      <w:pPr>
        <w:jc w:val="both"/>
      </w:pPr>
      <w:r w:rsidRPr="00A245EB">
        <w:t>1. Внести изменения в</w:t>
      </w:r>
      <w:r w:rsidR="000109DE" w:rsidRPr="00A245EB">
        <w:t xml:space="preserve"> Решение Совета Плесского</w:t>
      </w:r>
      <w:r w:rsidR="00E17F82" w:rsidRPr="00A245EB">
        <w:t xml:space="preserve"> городского поселения от 25.10.</w:t>
      </w:r>
      <w:r w:rsidR="000109DE" w:rsidRPr="00A245EB">
        <w:t xml:space="preserve">2021г. №28 «Об утверждении Положения о муниципальном земельном контроле в </w:t>
      </w:r>
      <w:proofErr w:type="gramStart"/>
      <w:r w:rsidR="000109DE" w:rsidRPr="00A245EB">
        <w:t>границах  Плесского</w:t>
      </w:r>
      <w:proofErr w:type="gramEnd"/>
      <w:r w:rsidR="000109DE" w:rsidRPr="00A245EB">
        <w:t xml:space="preserve"> городского поселения</w:t>
      </w:r>
      <w:r w:rsidRPr="00A245EB">
        <w:t>.</w:t>
      </w:r>
    </w:p>
    <w:p w:rsidR="00CB561F" w:rsidRPr="00A245EB" w:rsidRDefault="00CB561F" w:rsidP="00CB561F">
      <w:pPr>
        <w:jc w:val="both"/>
      </w:pPr>
      <w:r w:rsidRPr="00A245EB">
        <w:t xml:space="preserve">1.1. </w:t>
      </w:r>
      <w:r w:rsidR="00A245EB" w:rsidRPr="00A245EB">
        <w:t>Пункт 4.6 статьи 4 Положения</w:t>
      </w:r>
      <w:r w:rsidRPr="00A245EB">
        <w:t xml:space="preserve"> читать в новой редакции:</w:t>
      </w:r>
    </w:p>
    <w:p w:rsidR="00CB561F" w:rsidRPr="00A245EB" w:rsidRDefault="00A245EB" w:rsidP="00CB561F">
      <w:pPr>
        <w:jc w:val="both"/>
      </w:pPr>
      <w:r w:rsidRPr="00A245EB">
        <w:t>«</w:t>
      </w:r>
      <w:r w:rsidR="000109DE" w:rsidRPr="00A245EB">
        <w:t>4.6</w:t>
      </w:r>
      <w:r w:rsidR="00CB561F" w:rsidRPr="00A245EB">
        <w:t>.</w:t>
      </w:r>
      <w:r w:rsidR="00740F3F" w:rsidRPr="00A245EB">
        <w:t xml:space="preserve"> Основания для проведения контрольных (надзорных) мероприятий</w:t>
      </w:r>
      <w:r w:rsidRPr="00A245EB">
        <w:t>:</w:t>
      </w:r>
    </w:p>
    <w:p w:rsidR="00A245EB" w:rsidRPr="00A245EB" w:rsidRDefault="00A245EB" w:rsidP="00A245EB">
      <w:pPr>
        <w:suppressAutoHyphens/>
        <w:autoSpaceDE w:val="0"/>
        <w:jc w:val="both"/>
        <w:rPr>
          <w:color w:val="000000"/>
          <w:lang w:eastAsia="zh-CN"/>
        </w:rPr>
      </w:pPr>
      <w:r w:rsidRPr="00A245EB">
        <w:rPr>
          <w:color w:val="000000"/>
          <w:lang w:eastAsia="zh-CN"/>
        </w:rPr>
        <w:t>1)</w:t>
      </w:r>
      <w:r w:rsidRPr="00A245EB">
        <w:rPr>
          <w:color w:val="000000"/>
          <w:lang w:eastAsia="zh-CN"/>
        </w:rPr>
        <w:tab/>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45EB" w:rsidRPr="00A245EB" w:rsidRDefault="00A245EB" w:rsidP="00CB561F">
      <w:pPr>
        <w:jc w:val="both"/>
      </w:pPr>
    </w:p>
    <w:p w:rsidR="00CB561F" w:rsidRPr="00A245EB" w:rsidRDefault="00740F3F" w:rsidP="00CB561F">
      <w:pPr>
        <w:jc w:val="both"/>
      </w:pPr>
      <w:r w:rsidRPr="00A245EB">
        <w:t>2</w:t>
      </w:r>
      <w:r w:rsidR="00E255F9" w:rsidRPr="00A245EB">
        <w:t>)</w:t>
      </w:r>
      <w:r w:rsidRPr="00A245EB">
        <w:t xml:space="preserve"> </w:t>
      </w:r>
      <w:r w:rsidR="00100164">
        <w:t>н</w:t>
      </w:r>
      <w:r w:rsidRPr="00A245EB">
        <w:t>аступление сроков проведения контрольных (</w:t>
      </w:r>
      <w:proofErr w:type="gramStart"/>
      <w:r w:rsidRPr="00A245EB">
        <w:t>надзорных)  мероприятий</w:t>
      </w:r>
      <w:proofErr w:type="gramEnd"/>
      <w:r w:rsidRPr="00A245EB">
        <w:t>, включенных в план проведения контрольных (надзорных) мероприятий:</w:t>
      </w:r>
    </w:p>
    <w:p w:rsidR="00A245EB" w:rsidRDefault="00A245EB" w:rsidP="00CB70E8">
      <w:pPr>
        <w:jc w:val="both"/>
      </w:pPr>
    </w:p>
    <w:p w:rsidR="00CB70E8" w:rsidRPr="00A245EB" w:rsidRDefault="00E255F9" w:rsidP="00CB70E8">
      <w:pPr>
        <w:jc w:val="both"/>
      </w:pPr>
      <w:r w:rsidRPr="00A245EB">
        <w:t>3)</w:t>
      </w:r>
      <w:r w:rsidR="00100164">
        <w:t xml:space="preserve"> </w:t>
      </w:r>
      <w:r w:rsidR="00DA7C35" w:rsidRPr="00A245EB">
        <w:t>поручение Пре</w:t>
      </w:r>
      <w:r w:rsidR="00CB70E8" w:rsidRPr="00A245EB">
        <w:t>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245EB" w:rsidRDefault="00A245EB" w:rsidP="00DA7C35">
      <w:pPr>
        <w:jc w:val="both"/>
      </w:pPr>
    </w:p>
    <w:p w:rsidR="00DA7C35" w:rsidRPr="00A245EB" w:rsidRDefault="00E255F9" w:rsidP="00DA7C35">
      <w:pPr>
        <w:jc w:val="both"/>
      </w:pPr>
      <w:r w:rsidRPr="00A245EB">
        <w:t>4)</w:t>
      </w:r>
      <w:r w:rsidR="00DA7C35" w:rsidRPr="00A245EB">
        <w:t xml:space="preserve">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45EB" w:rsidRDefault="00A245EB" w:rsidP="00DA7C35">
      <w:pPr>
        <w:jc w:val="both"/>
      </w:pPr>
    </w:p>
    <w:p w:rsidR="008B3A9D" w:rsidRPr="00A245EB" w:rsidRDefault="00E255F9" w:rsidP="00DA7C35">
      <w:pPr>
        <w:jc w:val="both"/>
      </w:pPr>
      <w:r w:rsidRPr="00A245EB">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w:t>
      </w:r>
      <w:r w:rsidR="0042592F" w:rsidRPr="00A245EB">
        <w:t>установленных частью 1 статьи 95 настоящего Федерального закона</w:t>
      </w:r>
      <w:r w:rsidR="004C07EE" w:rsidRPr="00A245EB">
        <w:rPr>
          <w:color w:val="000000"/>
          <w:lang w:eastAsia="zh-CN"/>
        </w:rPr>
        <w:t xml:space="preserve"> от 31.07.2020 № 248 – ФЗ (ред. от 06.12.2021) «О государственном контроле (надзоре) и муниципальном контроле в Российской Федерации» (с изм. и доп., вступ. в силу с 01.01.2022):</w:t>
      </w:r>
    </w:p>
    <w:p w:rsidR="00A245EB" w:rsidRDefault="00A245EB" w:rsidP="00CB561F">
      <w:pPr>
        <w:jc w:val="both"/>
      </w:pPr>
    </w:p>
    <w:p w:rsidR="00CB561F" w:rsidRPr="00A245EB" w:rsidRDefault="008B3A9D" w:rsidP="00CB561F">
      <w:pPr>
        <w:jc w:val="both"/>
      </w:pPr>
      <w:r w:rsidRPr="00A245EB">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r w:rsidR="00A245EB">
        <w:t>»</w:t>
      </w:r>
    </w:p>
    <w:p w:rsidR="005E68CF" w:rsidRPr="00A245EB" w:rsidRDefault="005E68CF" w:rsidP="00CB561F">
      <w:pPr>
        <w:jc w:val="both"/>
      </w:pPr>
    </w:p>
    <w:p w:rsidR="00CB561F" w:rsidRPr="00A245EB" w:rsidRDefault="005A5A7B" w:rsidP="00CB561F">
      <w:pPr>
        <w:jc w:val="both"/>
      </w:pPr>
      <w:r w:rsidRPr="00A245EB">
        <w:t>2</w:t>
      </w:r>
      <w:r w:rsidR="0042592F" w:rsidRPr="00A245EB">
        <w:t>. Настоящее решение</w:t>
      </w:r>
      <w:r w:rsidR="00CB561F" w:rsidRPr="00A245EB">
        <w:t xml:space="preserve"> вступает в силу со дня</w:t>
      </w:r>
      <w:r w:rsidR="0042592F" w:rsidRPr="00A245EB">
        <w:t xml:space="preserve"> его официального опубликования в </w:t>
      </w:r>
      <w:r w:rsidRPr="00A245EB">
        <w:t>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распространяются на правоотношения, возникшие с 01.01.2022года.</w:t>
      </w:r>
      <w:r w:rsidR="005E68CF" w:rsidRPr="00A245EB">
        <w:t xml:space="preserve"> </w:t>
      </w:r>
    </w:p>
    <w:p w:rsidR="00CB561F" w:rsidRPr="00A245EB" w:rsidRDefault="00CB561F" w:rsidP="00CB561F">
      <w:pPr>
        <w:jc w:val="both"/>
      </w:pPr>
    </w:p>
    <w:p w:rsidR="0073345F" w:rsidRPr="00A245EB" w:rsidRDefault="0073345F" w:rsidP="00CB561F">
      <w:pPr>
        <w:jc w:val="both"/>
      </w:pPr>
      <w:bookmarkStart w:id="0" w:name="_GoBack"/>
      <w:bookmarkEnd w:id="0"/>
    </w:p>
    <w:p w:rsidR="0073345F" w:rsidRPr="00A245EB" w:rsidRDefault="0073345F" w:rsidP="00CB561F">
      <w:pPr>
        <w:jc w:val="both"/>
      </w:pPr>
    </w:p>
    <w:p w:rsidR="0073345F" w:rsidRPr="00A245EB" w:rsidRDefault="0073345F" w:rsidP="00CB561F">
      <w:pPr>
        <w:jc w:val="both"/>
      </w:pPr>
    </w:p>
    <w:p w:rsidR="0073345F" w:rsidRPr="00A245EB" w:rsidRDefault="00280E10" w:rsidP="00CB561F">
      <w:pPr>
        <w:jc w:val="both"/>
      </w:pPr>
      <w:r>
        <w:t xml:space="preserve"> </w:t>
      </w:r>
    </w:p>
    <w:p w:rsidR="00CB561F" w:rsidRPr="00A245EB" w:rsidRDefault="00CB561F" w:rsidP="00CB561F">
      <w:pPr>
        <w:jc w:val="both"/>
      </w:pPr>
      <w:r w:rsidRPr="00A245EB">
        <w:t xml:space="preserve"> </w:t>
      </w:r>
      <w:r w:rsidR="0073345F" w:rsidRPr="00A245EB">
        <w:t xml:space="preserve">Председатель Совета Плесского городского поселения                      </w:t>
      </w:r>
      <w:r w:rsidR="00280E10">
        <w:t xml:space="preserve">   </w:t>
      </w:r>
      <w:r w:rsidR="0073345F" w:rsidRPr="00A245EB">
        <w:t xml:space="preserve">  </w:t>
      </w:r>
      <w:r w:rsidR="00100164">
        <w:t xml:space="preserve"> </w:t>
      </w:r>
      <w:r w:rsidR="0073345F" w:rsidRPr="00A245EB">
        <w:t xml:space="preserve">      Т.О. Каримов</w:t>
      </w:r>
    </w:p>
    <w:p w:rsidR="0073345F" w:rsidRPr="00A245EB" w:rsidRDefault="0073345F" w:rsidP="00CB561F">
      <w:pPr>
        <w:jc w:val="both"/>
      </w:pPr>
    </w:p>
    <w:p w:rsidR="0073345F" w:rsidRPr="00A245EB" w:rsidRDefault="0073345F" w:rsidP="00CB561F">
      <w:pPr>
        <w:jc w:val="both"/>
      </w:pPr>
    </w:p>
    <w:p w:rsidR="00CB561F" w:rsidRPr="00A245EB" w:rsidRDefault="00CB561F" w:rsidP="00CB561F">
      <w:pPr>
        <w:jc w:val="both"/>
        <w:rPr>
          <w:bCs/>
        </w:rPr>
      </w:pPr>
    </w:p>
    <w:p w:rsidR="00CB561F" w:rsidRPr="00A245EB" w:rsidRDefault="00CB561F" w:rsidP="00CB561F">
      <w:pPr>
        <w:jc w:val="both"/>
        <w:rPr>
          <w:b/>
          <w:bCs/>
        </w:rPr>
      </w:pPr>
      <w:r w:rsidRPr="00A245EB">
        <w:rPr>
          <w:bCs/>
        </w:rPr>
        <w:t>Вр</w:t>
      </w:r>
      <w:r w:rsidR="00100164">
        <w:rPr>
          <w:bCs/>
        </w:rPr>
        <w:t>и</w:t>
      </w:r>
      <w:r w:rsidR="003B7324">
        <w:rPr>
          <w:bCs/>
        </w:rPr>
        <w:t>о</w:t>
      </w:r>
      <w:r w:rsidRPr="00A245EB">
        <w:rPr>
          <w:bCs/>
        </w:rPr>
        <w:t xml:space="preserve"> главы Плесского городского поселения                           </w:t>
      </w:r>
      <w:r w:rsidR="0073345F" w:rsidRPr="00A245EB">
        <w:rPr>
          <w:bCs/>
        </w:rPr>
        <w:t xml:space="preserve">                  </w:t>
      </w:r>
      <w:r w:rsidRPr="00A245EB">
        <w:rPr>
          <w:bCs/>
        </w:rPr>
        <w:t xml:space="preserve"> </w:t>
      </w:r>
      <w:r w:rsidR="00100164">
        <w:rPr>
          <w:bCs/>
        </w:rPr>
        <w:t xml:space="preserve">  С.В. Корнилова</w:t>
      </w:r>
      <w:r w:rsidRPr="00A245EB">
        <w:rPr>
          <w:bCs/>
        </w:rPr>
        <w:t xml:space="preserve">       </w:t>
      </w:r>
    </w:p>
    <w:p w:rsidR="00CB561F" w:rsidRPr="00A245EB" w:rsidRDefault="00CB561F" w:rsidP="00CB561F"/>
    <w:p w:rsidR="00CB561F" w:rsidRPr="00A245EB" w:rsidRDefault="00CB561F" w:rsidP="00CB561F"/>
    <w:p w:rsidR="00CB561F" w:rsidRPr="00A245EB" w:rsidRDefault="00CB561F" w:rsidP="00CB561F"/>
    <w:p w:rsidR="00764663" w:rsidRPr="00A245EB" w:rsidRDefault="00764663"/>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p w:rsidR="0073345F" w:rsidRPr="00A245EB" w:rsidRDefault="0073345F" w:rsidP="0073345F">
      <w:pPr>
        <w:widowControl w:val="0"/>
        <w:suppressAutoHyphens/>
        <w:autoSpaceDE w:val="0"/>
        <w:ind w:firstLine="709"/>
        <w:jc w:val="both"/>
        <w:rPr>
          <w:color w:val="000000"/>
          <w:lang w:eastAsia="zh-CN"/>
        </w:rPr>
      </w:pPr>
    </w:p>
    <w:sectPr w:rsidR="0073345F" w:rsidRPr="00A245EB" w:rsidSect="00CC0227">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42" w:rsidRDefault="00246B42" w:rsidP="00280E10">
      <w:r>
        <w:separator/>
      </w:r>
    </w:p>
  </w:endnote>
  <w:endnote w:type="continuationSeparator" w:id="0">
    <w:p w:rsidR="00246B42" w:rsidRDefault="00246B42" w:rsidP="0028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42" w:rsidRDefault="00246B42" w:rsidP="00280E10">
      <w:r>
        <w:separator/>
      </w:r>
    </w:p>
  </w:footnote>
  <w:footnote w:type="continuationSeparator" w:id="0">
    <w:p w:rsidR="00246B42" w:rsidRDefault="00246B42" w:rsidP="0028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1F"/>
    <w:rsid w:val="000109DE"/>
    <w:rsid w:val="00100164"/>
    <w:rsid w:val="00197DB1"/>
    <w:rsid w:val="001C47A7"/>
    <w:rsid w:val="002273FB"/>
    <w:rsid w:val="00246B42"/>
    <w:rsid w:val="00280E10"/>
    <w:rsid w:val="00305F00"/>
    <w:rsid w:val="0034117C"/>
    <w:rsid w:val="003B6718"/>
    <w:rsid w:val="003B7324"/>
    <w:rsid w:val="0042592F"/>
    <w:rsid w:val="004939E2"/>
    <w:rsid w:val="004C07EE"/>
    <w:rsid w:val="00513B8C"/>
    <w:rsid w:val="005A5A7B"/>
    <w:rsid w:val="005E68CF"/>
    <w:rsid w:val="005F5414"/>
    <w:rsid w:val="00702951"/>
    <w:rsid w:val="0073345F"/>
    <w:rsid w:val="00740F3F"/>
    <w:rsid w:val="00764663"/>
    <w:rsid w:val="008B3A9D"/>
    <w:rsid w:val="009B32C8"/>
    <w:rsid w:val="009B3D1F"/>
    <w:rsid w:val="00A208E8"/>
    <w:rsid w:val="00A245EB"/>
    <w:rsid w:val="00B1056C"/>
    <w:rsid w:val="00BE7C74"/>
    <w:rsid w:val="00C94D1D"/>
    <w:rsid w:val="00CB561F"/>
    <w:rsid w:val="00CB70E8"/>
    <w:rsid w:val="00D5621D"/>
    <w:rsid w:val="00D605E6"/>
    <w:rsid w:val="00DA3DE8"/>
    <w:rsid w:val="00DA7C35"/>
    <w:rsid w:val="00DD5450"/>
    <w:rsid w:val="00E17F82"/>
    <w:rsid w:val="00E255F9"/>
    <w:rsid w:val="00E626B6"/>
    <w:rsid w:val="00EB6534"/>
    <w:rsid w:val="00ED27D5"/>
    <w:rsid w:val="00F4785E"/>
    <w:rsid w:val="00F5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398E4-941C-44F0-B686-35313D6C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61F"/>
    <w:rPr>
      <w:color w:val="0000FF" w:themeColor="hyperlink"/>
      <w:u w:val="single"/>
    </w:rPr>
  </w:style>
  <w:style w:type="paragraph" w:styleId="a4">
    <w:name w:val="Balloon Text"/>
    <w:basedOn w:val="a"/>
    <w:link w:val="a5"/>
    <w:uiPriority w:val="99"/>
    <w:semiHidden/>
    <w:unhideWhenUsed/>
    <w:rsid w:val="00CB561F"/>
    <w:rPr>
      <w:rFonts w:ascii="Tahoma" w:hAnsi="Tahoma" w:cs="Tahoma"/>
      <w:sz w:val="16"/>
      <w:szCs w:val="16"/>
    </w:rPr>
  </w:style>
  <w:style w:type="character" w:customStyle="1" w:styleId="a5">
    <w:name w:val="Текст выноски Знак"/>
    <w:basedOn w:val="a0"/>
    <w:link w:val="a4"/>
    <w:uiPriority w:val="99"/>
    <w:semiHidden/>
    <w:rsid w:val="00CB561F"/>
    <w:rPr>
      <w:rFonts w:ascii="Tahoma" w:eastAsia="Times New Roman" w:hAnsi="Tahoma" w:cs="Tahoma"/>
      <w:sz w:val="16"/>
      <w:szCs w:val="16"/>
      <w:lang w:eastAsia="ru-RU"/>
    </w:rPr>
  </w:style>
  <w:style w:type="paragraph" w:styleId="a6">
    <w:name w:val="header"/>
    <w:basedOn w:val="a"/>
    <w:link w:val="a7"/>
    <w:uiPriority w:val="99"/>
    <w:unhideWhenUsed/>
    <w:rsid w:val="00280E10"/>
    <w:pPr>
      <w:tabs>
        <w:tab w:val="center" w:pos="4677"/>
        <w:tab w:val="right" w:pos="9355"/>
      </w:tabs>
    </w:pPr>
  </w:style>
  <w:style w:type="character" w:customStyle="1" w:styleId="a7">
    <w:name w:val="Верхний колонтитул Знак"/>
    <w:basedOn w:val="a0"/>
    <w:link w:val="a6"/>
    <w:uiPriority w:val="99"/>
    <w:rsid w:val="00280E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0E10"/>
    <w:pPr>
      <w:tabs>
        <w:tab w:val="center" w:pos="4677"/>
        <w:tab w:val="right" w:pos="9355"/>
      </w:tabs>
    </w:pPr>
  </w:style>
  <w:style w:type="character" w:customStyle="1" w:styleId="a9">
    <w:name w:val="Нижний колонтитул Знак"/>
    <w:basedOn w:val="a0"/>
    <w:link w:val="a8"/>
    <w:uiPriority w:val="99"/>
    <w:rsid w:val="00280E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Плес1</dc:creator>
  <cp:lastModifiedBy>Sovet</cp:lastModifiedBy>
  <cp:revision>14</cp:revision>
  <cp:lastPrinted>2022-03-30T11:40:00Z</cp:lastPrinted>
  <dcterms:created xsi:type="dcterms:W3CDTF">2022-03-02T07:50:00Z</dcterms:created>
  <dcterms:modified xsi:type="dcterms:W3CDTF">2022-03-30T11:41:00Z</dcterms:modified>
</cp:coreProperties>
</file>