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FA" w:rsidRPr="00BB57AB" w:rsidRDefault="007421FA" w:rsidP="007421FA">
      <w:pPr>
        <w:jc w:val="center"/>
        <w:rPr>
          <w:rFonts w:ascii="a_FuturaOrto" w:hAnsi="a_FuturaOrto"/>
        </w:rPr>
      </w:pPr>
      <w:bookmarkStart w:id="0" w:name="_GoBack"/>
      <w:bookmarkEnd w:id="0"/>
      <w:r>
        <w:rPr>
          <w:noProof/>
        </w:rPr>
        <w:drawing>
          <wp:inline distT="0" distB="0" distL="0" distR="0">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7421FA" w:rsidRDefault="007421FA" w:rsidP="007421FA">
      <w:pPr>
        <w:jc w:val="center"/>
        <w:rPr>
          <w:rFonts w:ascii="a_FuturaOrto" w:hAnsi="a_FuturaOrto"/>
          <w:sz w:val="28"/>
          <w:szCs w:val="28"/>
        </w:rPr>
      </w:pPr>
    </w:p>
    <w:p w:rsidR="007421FA" w:rsidRDefault="007421FA" w:rsidP="007421FA">
      <w:pPr>
        <w:jc w:val="center"/>
        <w:rPr>
          <w:sz w:val="28"/>
          <w:szCs w:val="28"/>
        </w:rPr>
      </w:pPr>
      <w:r>
        <w:rPr>
          <w:sz w:val="28"/>
          <w:szCs w:val="28"/>
        </w:rPr>
        <w:t>АДМИНИСТРАЦИЯ ПЛЕССКОГО ГОРОДСКОГО ПОСЕЛЕНИЯ ПРИВОЛЖСКОГО МУНИЦИПАЛЬНОГО РАЙОНА</w:t>
      </w:r>
    </w:p>
    <w:p w:rsidR="007421FA" w:rsidRDefault="007421FA" w:rsidP="007421FA">
      <w:pPr>
        <w:jc w:val="center"/>
        <w:rPr>
          <w:sz w:val="28"/>
          <w:szCs w:val="28"/>
        </w:rPr>
      </w:pPr>
      <w:r>
        <w:rPr>
          <w:sz w:val="28"/>
          <w:szCs w:val="28"/>
        </w:rPr>
        <w:t>ИВАНОВСКОЙ ОБЛАСТИ</w:t>
      </w:r>
    </w:p>
    <w:p w:rsidR="007421FA" w:rsidRDefault="007421FA" w:rsidP="007421FA">
      <w:pPr>
        <w:jc w:val="center"/>
        <w:rPr>
          <w:sz w:val="28"/>
          <w:szCs w:val="28"/>
        </w:rPr>
      </w:pPr>
    </w:p>
    <w:p w:rsidR="007421FA" w:rsidRPr="00B77F4D" w:rsidRDefault="007421FA" w:rsidP="007421FA">
      <w:pPr>
        <w:tabs>
          <w:tab w:val="left" w:pos="2565"/>
          <w:tab w:val="center" w:pos="4729"/>
        </w:tabs>
        <w:jc w:val="center"/>
        <w:rPr>
          <w:b/>
          <w:sz w:val="32"/>
          <w:szCs w:val="32"/>
        </w:rPr>
      </w:pPr>
      <w:r w:rsidRPr="00B77F4D">
        <w:rPr>
          <w:b/>
          <w:sz w:val="32"/>
          <w:szCs w:val="32"/>
        </w:rPr>
        <w:t>ПОСТАНОВЛЕНИЕ</w:t>
      </w:r>
    </w:p>
    <w:p w:rsidR="007421FA" w:rsidRPr="001F1433" w:rsidRDefault="007421FA" w:rsidP="007421FA">
      <w:pPr>
        <w:jc w:val="both"/>
        <w:rPr>
          <w:rFonts w:ascii="Arial" w:hAnsi="Arial" w:cs="Arial"/>
        </w:rPr>
      </w:pPr>
      <w:r w:rsidRPr="001F1433">
        <w:rPr>
          <w:rFonts w:ascii="Arial" w:hAnsi="Arial" w:cs="Arial"/>
        </w:rPr>
        <w:t xml:space="preserve">                           </w:t>
      </w:r>
    </w:p>
    <w:p w:rsidR="007421FA" w:rsidRPr="001F1433" w:rsidRDefault="007421FA" w:rsidP="007421FA">
      <w:pPr>
        <w:rPr>
          <w:rFonts w:ascii="Arial" w:hAnsi="Arial" w:cs="Arial"/>
        </w:rPr>
      </w:pPr>
    </w:p>
    <w:p w:rsidR="007421FA" w:rsidRPr="00440E54" w:rsidRDefault="007421FA" w:rsidP="007421FA">
      <w:pPr>
        <w:jc w:val="center"/>
      </w:pPr>
      <w:r>
        <w:t>«</w:t>
      </w:r>
      <w:r w:rsidR="00775D09">
        <w:t xml:space="preserve"> </w:t>
      </w:r>
      <w:r w:rsidR="00A044ED">
        <w:t>31</w:t>
      </w:r>
      <w:r w:rsidR="00775D09">
        <w:t xml:space="preserve"> </w:t>
      </w:r>
      <w:r>
        <w:t xml:space="preserve">» </w:t>
      </w:r>
      <w:r w:rsidR="00A044ED">
        <w:t>января</w:t>
      </w:r>
      <w:r>
        <w:t xml:space="preserve"> 20</w:t>
      </w:r>
      <w:r w:rsidR="00A044ED">
        <w:t>20</w:t>
      </w:r>
      <w:r>
        <w:t xml:space="preserve">   г.  </w:t>
      </w:r>
      <w:r w:rsidRPr="00440E54">
        <w:t xml:space="preserve"> </w:t>
      </w:r>
      <w:r w:rsidR="00BB6C7F">
        <w:t xml:space="preserve">                 </w:t>
      </w:r>
      <w:r w:rsidR="00775D09">
        <w:t xml:space="preserve">                                     </w:t>
      </w:r>
      <w:r w:rsidR="00BB6C7F">
        <w:t xml:space="preserve">                                               </w:t>
      </w:r>
      <w:r w:rsidRPr="00440E54">
        <w:t xml:space="preserve">№ </w:t>
      </w:r>
      <w:r w:rsidR="00A17A80">
        <w:t>14</w:t>
      </w:r>
    </w:p>
    <w:p w:rsidR="007421FA" w:rsidRDefault="007421FA" w:rsidP="007421FA">
      <w:r w:rsidRPr="00440E54">
        <w:t xml:space="preserve">                                         </w:t>
      </w:r>
    </w:p>
    <w:p w:rsidR="007421FA" w:rsidRPr="00BB6C7F" w:rsidRDefault="007421FA" w:rsidP="007421FA">
      <w:pPr>
        <w:jc w:val="center"/>
        <w:rPr>
          <w:sz w:val="26"/>
          <w:szCs w:val="26"/>
        </w:rPr>
      </w:pPr>
      <w:r w:rsidRPr="00BB6C7F">
        <w:rPr>
          <w:sz w:val="26"/>
          <w:szCs w:val="26"/>
        </w:rPr>
        <w:t>г. Пл</w:t>
      </w:r>
      <w:r w:rsidR="003D1F84">
        <w:rPr>
          <w:sz w:val="26"/>
          <w:szCs w:val="26"/>
        </w:rPr>
        <w:t>е</w:t>
      </w:r>
      <w:r w:rsidRPr="00BB6C7F">
        <w:rPr>
          <w:sz w:val="26"/>
          <w:szCs w:val="26"/>
        </w:rPr>
        <w:t>с</w:t>
      </w:r>
    </w:p>
    <w:p w:rsidR="00CD48A1" w:rsidRPr="00BB6C7F" w:rsidRDefault="00CD48A1" w:rsidP="00E577C4">
      <w:pPr>
        <w:jc w:val="center"/>
        <w:rPr>
          <w:bCs/>
          <w:sz w:val="26"/>
          <w:szCs w:val="26"/>
        </w:rPr>
      </w:pPr>
    </w:p>
    <w:p w:rsidR="00A044ED" w:rsidRDefault="00A044ED" w:rsidP="00A044ED">
      <w:pPr>
        <w:pStyle w:val="ConsPlusTitle"/>
        <w:jc w:val="center"/>
        <w:rPr>
          <w:sz w:val="28"/>
        </w:rPr>
      </w:pPr>
    </w:p>
    <w:p w:rsidR="00A044ED" w:rsidRPr="00A044ED" w:rsidRDefault="00A044ED" w:rsidP="00A044ED">
      <w:pPr>
        <w:pStyle w:val="ConsPlusTitle"/>
        <w:jc w:val="center"/>
        <w:rPr>
          <w:sz w:val="28"/>
        </w:rPr>
      </w:pPr>
      <w:r w:rsidRPr="00A044ED">
        <w:rPr>
          <w:sz w:val="28"/>
        </w:rPr>
        <w:t>Об утверждении порядка</w:t>
      </w:r>
      <w:r>
        <w:rPr>
          <w:sz w:val="28"/>
        </w:rPr>
        <w:t xml:space="preserve"> в</w:t>
      </w:r>
      <w:r w:rsidRPr="00A044ED">
        <w:rPr>
          <w:sz w:val="28"/>
        </w:rPr>
        <w:t>едения реестр</w:t>
      </w:r>
      <w:r>
        <w:rPr>
          <w:sz w:val="28"/>
        </w:rPr>
        <w:t>а</w:t>
      </w:r>
    </w:p>
    <w:p w:rsidR="00A044ED" w:rsidRPr="00A044ED" w:rsidRDefault="00A044ED" w:rsidP="00A044ED">
      <w:pPr>
        <w:pStyle w:val="ConsPlusTitle"/>
        <w:jc w:val="center"/>
        <w:rPr>
          <w:sz w:val="28"/>
        </w:rPr>
      </w:pPr>
      <w:r>
        <w:rPr>
          <w:sz w:val="28"/>
        </w:rPr>
        <w:t>м</w:t>
      </w:r>
      <w:r w:rsidRPr="00A044ED">
        <w:rPr>
          <w:sz w:val="28"/>
        </w:rPr>
        <w:t>униципального имущества</w:t>
      </w:r>
      <w:r>
        <w:rPr>
          <w:sz w:val="28"/>
        </w:rPr>
        <w:t xml:space="preserve"> Плесского городского поселения</w:t>
      </w:r>
    </w:p>
    <w:p w:rsidR="00BB6C7F" w:rsidRPr="00257363" w:rsidRDefault="00BB6C7F" w:rsidP="00BB6C7F">
      <w:pPr>
        <w:widowControl w:val="0"/>
        <w:autoSpaceDE w:val="0"/>
        <w:autoSpaceDN w:val="0"/>
        <w:adjustRightInd w:val="0"/>
        <w:ind w:left="708"/>
        <w:jc w:val="center"/>
        <w:rPr>
          <w:b/>
          <w:sz w:val="28"/>
          <w:szCs w:val="28"/>
        </w:rPr>
      </w:pPr>
    </w:p>
    <w:p w:rsidR="00BB6C7F" w:rsidRPr="00257363" w:rsidRDefault="00BB6C7F" w:rsidP="00BB6C7F">
      <w:pPr>
        <w:widowControl w:val="0"/>
        <w:autoSpaceDE w:val="0"/>
        <w:autoSpaceDN w:val="0"/>
        <w:adjustRightInd w:val="0"/>
        <w:ind w:firstLine="708"/>
        <w:jc w:val="both"/>
        <w:rPr>
          <w:sz w:val="28"/>
          <w:szCs w:val="28"/>
        </w:rPr>
      </w:pPr>
    </w:p>
    <w:p w:rsidR="00BB6C7F" w:rsidRPr="00257363" w:rsidRDefault="00A044ED" w:rsidP="009F0275">
      <w:pPr>
        <w:pStyle w:val="a5"/>
        <w:tabs>
          <w:tab w:val="left" w:pos="0"/>
        </w:tabs>
        <w:suppressAutoHyphens/>
        <w:ind w:left="0"/>
        <w:jc w:val="both"/>
        <w:rPr>
          <w:sz w:val="28"/>
          <w:szCs w:val="28"/>
        </w:rPr>
      </w:pPr>
      <w:r>
        <w:tab/>
      </w:r>
      <w:r w:rsidRPr="00A044ED">
        <w:rPr>
          <w:sz w:val="28"/>
          <w:szCs w:val="28"/>
        </w:rPr>
        <w:t xml:space="preserve">В соответствии с </w:t>
      </w:r>
      <w:hyperlink r:id="rId6" w:history="1">
        <w:r w:rsidRPr="00A044ED">
          <w:rPr>
            <w:sz w:val="28"/>
            <w:szCs w:val="28"/>
          </w:rPr>
          <w:t>частью 5 статьи 51</w:t>
        </w:r>
      </w:hyperlink>
      <w:r w:rsidRPr="00A044ED">
        <w:rPr>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r>
        <w:rPr>
          <w:sz w:val="28"/>
          <w:szCs w:val="28"/>
        </w:rPr>
        <w:t xml:space="preserve">, </w:t>
      </w:r>
      <w:r w:rsidRPr="00B163B8">
        <w:rPr>
          <w:sz w:val="28"/>
          <w:szCs w:val="28"/>
        </w:rPr>
        <w:t>Приказом Министерства экономического развития Российской</w:t>
      </w:r>
      <w:r>
        <w:rPr>
          <w:sz w:val="28"/>
          <w:szCs w:val="28"/>
        </w:rPr>
        <w:t xml:space="preserve"> Федерации от 30.08.2011 N 424 «</w:t>
      </w:r>
      <w:r w:rsidRPr="00B163B8">
        <w:rPr>
          <w:sz w:val="28"/>
          <w:szCs w:val="28"/>
        </w:rPr>
        <w:t xml:space="preserve">Об утверждении </w:t>
      </w:r>
      <w:r>
        <w:rPr>
          <w:sz w:val="28"/>
          <w:szCs w:val="28"/>
        </w:rPr>
        <w:t>П</w:t>
      </w:r>
      <w:r w:rsidRPr="00B163B8">
        <w:rPr>
          <w:sz w:val="28"/>
          <w:szCs w:val="28"/>
        </w:rPr>
        <w:t>орядка ведения органами местного самоуправления ре</w:t>
      </w:r>
      <w:r>
        <w:rPr>
          <w:sz w:val="28"/>
          <w:szCs w:val="28"/>
        </w:rPr>
        <w:t>естров муниципального имущества»</w:t>
      </w:r>
      <w:r w:rsidR="00BB6C7F" w:rsidRPr="00257363">
        <w:rPr>
          <w:sz w:val="28"/>
          <w:szCs w:val="28"/>
        </w:rPr>
        <w:t>, администрация Плесского городского поселения,</w:t>
      </w:r>
    </w:p>
    <w:p w:rsidR="00EB0765" w:rsidRPr="00257363" w:rsidRDefault="00EB0765" w:rsidP="00C94B21">
      <w:pPr>
        <w:jc w:val="center"/>
        <w:rPr>
          <w:b/>
          <w:bCs/>
          <w:sz w:val="28"/>
          <w:szCs w:val="28"/>
        </w:rPr>
      </w:pPr>
    </w:p>
    <w:p w:rsidR="00C94B21" w:rsidRPr="00257363" w:rsidRDefault="00C94B21" w:rsidP="00C94B21">
      <w:pPr>
        <w:jc w:val="center"/>
        <w:rPr>
          <w:b/>
          <w:bCs/>
          <w:sz w:val="28"/>
          <w:szCs w:val="28"/>
        </w:rPr>
      </w:pPr>
      <w:r w:rsidRPr="00257363">
        <w:rPr>
          <w:b/>
          <w:bCs/>
          <w:sz w:val="28"/>
          <w:szCs w:val="28"/>
        </w:rPr>
        <w:t>ПОСТАНОВЛЯЕТ:</w:t>
      </w:r>
    </w:p>
    <w:p w:rsidR="00EB0765" w:rsidRPr="00257363" w:rsidRDefault="00EB0765" w:rsidP="00C94B21">
      <w:pPr>
        <w:jc w:val="center"/>
        <w:rPr>
          <w:b/>
          <w:bCs/>
          <w:sz w:val="28"/>
          <w:szCs w:val="28"/>
        </w:rPr>
      </w:pPr>
    </w:p>
    <w:p w:rsidR="00A044ED" w:rsidRDefault="00A044ED" w:rsidP="00A044ED">
      <w:pPr>
        <w:pStyle w:val="a5"/>
        <w:numPr>
          <w:ilvl w:val="0"/>
          <w:numId w:val="5"/>
        </w:numPr>
        <w:spacing w:line="228" w:lineRule="auto"/>
        <w:jc w:val="both"/>
        <w:rPr>
          <w:sz w:val="28"/>
          <w:szCs w:val="28"/>
        </w:rPr>
      </w:pPr>
      <w:r w:rsidRPr="00A044ED">
        <w:rPr>
          <w:sz w:val="28"/>
          <w:szCs w:val="28"/>
        </w:rPr>
        <w:t xml:space="preserve">Утвердить Порядок ведения реестра муниципального имущества </w:t>
      </w:r>
      <w:r>
        <w:rPr>
          <w:sz w:val="28"/>
          <w:szCs w:val="28"/>
        </w:rPr>
        <w:t>Плесского городского поселения</w:t>
      </w:r>
      <w:r w:rsidRPr="00A044ED">
        <w:rPr>
          <w:sz w:val="28"/>
          <w:szCs w:val="28"/>
        </w:rPr>
        <w:t>, согласно приложению к настоящему постановлению.</w:t>
      </w:r>
    </w:p>
    <w:p w:rsidR="00A044ED" w:rsidRPr="00A044ED" w:rsidRDefault="00A044ED" w:rsidP="00A044ED">
      <w:pPr>
        <w:pStyle w:val="a5"/>
        <w:numPr>
          <w:ilvl w:val="0"/>
          <w:numId w:val="5"/>
        </w:numPr>
        <w:spacing w:line="228" w:lineRule="auto"/>
        <w:jc w:val="both"/>
        <w:rPr>
          <w:sz w:val="28"/>
          <w:szCs w:val="28"/>
        </w:rPr>
      </w:pPr>
      <w:r w:rsidRPr="00A044ED">
        <w:rPr>
          <w:sz w:val="28"/>
          <w:szCs w:val="28"/>
        </w:rPr>
        <w:t xml:space="preserve">Разместить постановление на официальном сайте администрации </w:t>
      </w:r>
      <w:r>
        <w:rPr>
          <w:sz w:val="28"/>
          <w:szCs w:val="28"/>
        </w:rPr>
        <w:t xml:space="preserve">Плесского </w:t>
      </w:r>
      <w:r w:rsidRPr="00A044ED">
        <w:rPr>
          <w:sz w:val="28"/>
          <w:szCs w:val="28"/>
        </w:rPr>
        <w:t>городского поселения</w:t>
      </w:r>
      <w:r>
        <w:rPr>
          <w:sz w:val="28"/>
          <w:szCs w:val="28"/>
        </w:rPr>
        <w:t>.</w:t>
      </w:r>
    </w:p>
    <w:p w:rsidR="007421FA" w:rsidRPr="00257363" w:rsidRDefault="007421FA" w:rsidP="007421FA">
      <w:pPr>
        <w:numPr>
          <w:ilvl w:val="0"/>
          <w:numId w:val="5"/>
        </w:numPr>
        <w:jc w:val="both"/>
        <w:rPr>
          <w:sz w:val="28"/>
          <w:szCs w:val="28"/>
        </w:rPr>
      </w:pPr>
      <w:r w:rsidRPr="00257363">
        <w:rPr>
          <w:sz w:val="28"/>
          <w:szCs w:val="28"/>
        </w:rPr>
        <w:t xml:space="preserve">Контроль за исполнением настоящего постановления </w:t>
      </w:r>
      <w:r w:rsidR="00EF0748" w:rsidRPr="00257363">
        <w:rPr>
          <w:sz w:val="28"/>
          <w:szCs w:val="28"/>
        </w:rPr>
        <w:t>оставляю за собой.</w:t>
      </w:r>
    </w:p>
    <w:p w:rsidR="00C94B21" w:rsidRPr="00257363" w:rsidRDefault="00C94B21" w:rsidP="00C94B21">
      <w:pPr>
        <w:numPr>
          <w:ilvl w:val="0"/>
          <w:numId w:val="5"/>
        </w:numPr>
        <w:tabs>
          <w:tab w:val="left" w:pos="720"/>
        </w:tabs>
        <w:jc w:val="both"/>
        <w:rPr>
          <w:bCs/>
          <w:sz w:val="28"/>
          <w:szCs w:val="28"/>
        </w:rPr>
      </w:pPr>
      <w:r w:rsidRPr="00257363">
        <w:rPr>
          <w:bCs/>
          <w:sz w:val="28"/>
          <w:szCs w:val="28"/>
        </w:rPr>
        <w:t>Постановление вступает в силу с момента подписания.</w:t>
      </w:r>
    </w:p>
    <w:p w:rsidR="005E61AB" w:rsidRPr="00257363" w:rsidRDefault="005E61AB" w:rsidP="00CD48A1">
      <w:pPr>
        <w:rPr>
          <w:sz w:val="28"/>
          <w:szCs w:val="28"/>
        </w:rPr>
      </w:pPr>
    </w:p>
    <w:p w:rsidR="009F0275" w:rsidRDefault="0043520A" w:rsidP="00CD48A1">
      <w:pPr>
        <w:rPr>
          <w:sz w:val="28"/>
          <w:szCs w:val="28"/>
        </w:rPr>
      </w:pPr>
      <w:r w:rsidRPr="00257363">
        <w:rPr>
          <w:sz w:val="28"/>
          <w:szCs w:val="28"/>
        </w:rPr>
        <w:t xml:space="preserve">   </w:t>
      </w:r>
    </w:p>
    <w:p w:rsidR="009F0275" w:rsidRDefault="009F0275" w:rsidP="00CD48A1">
      <w:pPr>
        <w:rPr>
          <w:sz w:val="28"/>
          <w:szCs w:val="28"/>
        </w:rPr>
      </w:pPr>
    </w:p>
    <w:p w:rsidR="00CD48A1" w:rsidRPr="00257363" w:rsidRDefault="009F0275" w:rsidP="00CD48A1">
      <w:pPr>
        <w:rPr>
          <w:sz w:val="28"/>
          <w:szCs w:val="28"/>
        </w:rPr>
      </w:pPr>
      <w:r>
        <w:rPr>
          <w:sz w:val="28"/>
          <w:szCs w:val="28"/>
        </w:rPr>
        <w:t xml:space="preserve">   </w:t>
      </w:r>
      <w:r w:rsidR="0043520A" w:rsidRPr="00257363">
        <w:rPr>
          <w:sz w:val="28"/>
          <w:szCs w:val="28"/>
        </w:rPr>
        <w:t xml:space="preserve">  </w:t>
      </w:r>
      <w:proofErr w:type="spellStart"/>
      <w:r w:rsidR="00926261" w:rsidRPr="00257363">
        <w:rPr>
          <w:sz w:val="28"/>
          <w:szCs w:val="28"/>
        </w:rPr>
        <w:t>ВрИП</w:t>
      </w:r>
      <w:proofErr w:type="spellEnd"/>
      <w:r w:rsidR="00926261" w:rsidRPr="00257363">
        <w:rPr>
          <w:sz w:val="28"/>
          <w:szCs w:val="28"/>
        </w:rPr>
        <w:t xml:space="preserve"> г</w:t>
      </w:r>
      <w:r w:rsidR="00E577C4" w:rsidRPr="00257363">
        <w:rPr>
          <w:sz w:val="28"/>
          <w:szCs w:val="28"/>
        </w:rPr>
        <w:t>лав</w:t>
      </w:r>
      <w:r w:rsidR="005E61AB" w:rsidRPr="00257363">
        <w:rPr>
          <w:sz w:val="28"/>
          <w:szCs w:val="28"/>
        </w:rPr>
        <w:t>ы</w:t>
      </w:r>
      <w:r w:rsidR="0043520A" w:rsidRPr="00257363">
        <w:rPr>
          <w:sz w:val="28"/>
          <w:szCs w:val="28"/>
        </w:rPr>
        <w:t xml:space="preserve"> </w:t>
      </w:r>
      <w:proofErr w:type="spellStart"/>
      <w:r w:rsidR="005E61AB" w:rsidRPr="00257363">
        <w:rPr>
          <w:sz w:val="28"/>
          <w:szCs w:val="28"/>
        </w:rPr>
        <w:t>Плесского</w:t>
      </w:r>
      <w:proofErr w:type="spellEnd"/>
    </w:p>
    <w:p w:rsidR="004A1F16" w:rsidRPr="00257363" w:rsidRDefault="00CD48A1" w:rsidP="00CD48A1">
      <w:pPr>
        <w:ind w:left="360"/>
        <w:rPr>
          <w:sz w:val="28"/>
          <w:szCs w:val="28"/>
        </w:rPr>
      </w:pPr>
      <w:r w:rsidRPr="00257363">
        <w:rPr>
          <w:sz w:val="28"/>
          <w:szCs w:val="28"/>
        </w:rPr>
        <w:t xml:space="preserve">городского поселения       </w:t>
      </w:r>
      <w:r w:rsidR="00257363">
        <w:rPr>
          <w:sz w:val="28"/>
          <w:szCs w:val="28"/>
        </w:rPr>
        <w:t xml:space="preserve">            </w:t>
      </w:r>
      <w:r w:rsidR="0043520A" w:rsidRPr="00257363">
        <w:rPr>
          <w:sz w:val="28"/>
          <w:szCs w:val="28"/>
        </w:rPr>
        <w:t xml:space="preserve">                       </w:t>
      </w:r>
      <w:r w:rsidR="00257363" w:rsidRPr="00257363">
        <w:rPr>
          <w:sz w:val="28"/>
          <w:szCs w:val="28"/>
        </w:rPr>
        <w:t xml:space="preserve">  </w:t>
      </w:r>
      <w:r w:rsidR="00EF0748" w:rsidRPr="00257363">
        <w:rPr>
          <w:sz w:val="28"/>
          <w:szCs w:val="28"/>
        </w:rPr>
        <w:t xml:space="preserve">         </w:t>
      </w:r>
      <w:r w:rsidR="0043520A" w:rsidRPr="00257363">
        <w:rPr>
          <w:sz w:val="28"/>
          <w:szCs w:val="28"/>
        </w:rPr>
        <w:t xml:space="preserve">                </w:t>
      </w:r>
      <w:r w:rsidR="00EF0748" w:rsidRPr="00257363">
        <w:rPr>
          <w:sz w:val="28"/>
          <w:szCs w:val="28"/>
        </w:rPr>
        <w:t>Д.А. Натура</w:t>
      </w:r>
    </w:p>
    <w:p w:rsidR="008A53CE" w:rsidRPr="00FC5F83" w:rsidRDefault="008A53CE" w:rsidP="00CD48A1">
      <w:pPr>
        <w:ind w:left="360"/>
        <w:rPr>
          <w:sz w:val="26"/>
          <w:szCs w:val="26"/>
        </w:rPr>
      </w:pPr>
    </w:p>
    <w:p w:rsidR="007E56C8" w:rsidRDefault="007E56C8" w:rsidP="00CD48A1">
      <w:pPr>
        <w:ind w:left="360"/>
        <w:rPr>
          <w:sz w:val="28"/>
          <w:szCs w:val="28"/>
        </w:rPr>
      </w:pPr>
    </w:p>
    <w:p w:rsidR="008A53CE" w:rsidRDefault="008A53CE" w:rsidP="00CD48A1">
      <w:pPr>
        <w:ind w:left="360"/>
        <w:rPr>
          <w:sz w:val="28"/>
          <w:szCs w:val="28"/>
        </w:rPr>
      </w:pPr>
    </w:p>
    <w:p w:rsidR="008A53CE" w:rsidRDefault="008A53CE" w:rsidP="00CD48A1">
      <w:pPr>
        <w:ind w:left="360"/>
        <w:rPr>
          <w:sz w:val="28"/>
          <w:szCs w:val="28"/>
        </w:rPr>
      </w:pPr>
    </w:p>
    <w:p w:rsidR="00617E03" w:rsidRDefault="00617E03" w:rsidP="00115697">
      <w:pPr>
        <w:ind w:left="5245"/>
        <w:jc w:val="right"/>
        <w:rPr>
          <w:bCs/>
          <w:sz w:val="28"/>
        </w:rPr>
      </w:pPr>
      <w:r>
        <w:rPr>
          <w:bCs/>
          <w:sz w:val="28"/>
        </w:rPr>
        <w:lastRenderedPageBreak/>
        <w:t xml:space="preserve">              </w:t>
      </w:r>
      <w:r w:rsidRPr="001355C3">
        <w:rPr>
          <w:bCs/>
          <w:sz w:val="28"/>
        </w:rPr>
        <w:t>Приложение</w:t>
      </w:r>
      <w:r>
        <w:rPr>
          <w:bCs/>
          <w:sz w:val="28"/>
        </w:rPr>
        <w:t xml:space="preserve"> №1</w:t>
      </w:r>
    </w:p>
    <w:p w:rsidR="00617E03" w:rsidRDefault="00617E03" w:rsidP="00115697">
      <w:pPr>
        <w:ind w:left="5245"/>
        <w:jc w:val="right"/>
        <w:rPr>
          <w:bCs/>
          <w:sz w:val="28"/>
        </w:rPr>
      </w:pPr>
      <w:r>
        <w:rPr>
          <w:bCs/>
          <w:sz w:val="28"/>
        </w:rPr>
        <w:t xml:space="preserve">            </w:t>
      </w:r>
      <w:r w:rsidR="00115697">
        <w:rPr>
          <w:bCs/>
          <w:sz w:val="28"/>
        </w:rPr>
        <w:t xml:space="preserve"> </w:t>
      </w:r>
      <w:r>
        <w:rPr>
          <w:bCs/>
          <w:sz w:val="28"/>
        </w:rPr>
        <w:t xml:space="preserve"> к</w:t>
      </w:r>
      <w:r w:rsidRPr="001355C3">
        <w:rPr>
          <w:bCs/>
          <w:sz w:val="28"/>
        </w:rPr>
        <w:t xml:space="preserve"> Постановлению №</w:t>
      </w:r>
      <w:r>
        <w:rPr>
          <w:bCs/>
          <w:sz w:val="28"/>
        </w:rPr>
        <w:t xml:space="preserve"> </w:t>
      </w:r>
      <w:r w:rsidR="00A17A80">
        <w:rPr>
          <w:bCs/>
          <w:sz w:val="28"/>
        </w:rPr>
        <w:t>14</w:t>
      </w:r>
    </w:p>
    <w:p w:rsidR="00617E03" w:rsidRPr="001355C3" w:rsidRDefault="00617E03" w:rsidP="00115697">
      <w:pPr>
        <w:ind w:left="5245"/>
        <w:jc w:val="right"/>
        <w:rPr>
          <w:bCs/>
          <w:sz w:val="28"/>
        </w:rPr>
      </w:pPr>
      <w:r>
        <w:rPr>
          <w:bCs/>
          <w:sz w:val="28"/>
        </w:rPr>
        <w:t xml:space="preserve">             </w:t>
      </w:r>
      <w:r w:rsidR="00115697">
        <w:rPr>
          <w:bCs/>
          <w:sz w:val="28"/>
        </w:rPr>
        <w:t xml:space="preserve"> </w:t>
      </w:r>
      <w:r>
        <w:rPr>
          <w:bCs/>
          <w:sz w:val="28"/>
        </w:rPr>
        <w:t xml:space="preserve">от </w:t>
      </w:r>
      <w:r w:rsidR="00115697">
        <w:rPr>
          <w:bCs/>
          <w:sz w:val="28"/>
        </w:rPr>
        <w:t>31.01.2020</w:t>
      </w:r>
      <w:r>
        <w:rPr>
          <w:bCs/>
          <w:sz w:val="28"/>
        </w:rPr>
        <w:t xml:space="preserve"> года</w:t>
      </w:r>
    </w:p>
    <w:p w:rsidR="00115697" w:rsidRDefault="00115697" w:rsidP="00115697">
      <w:pPr>
        <w:ind w:left="360"/>
        <w:jc w:val="right"/>
        <w:rPr>
          <w:sz w:val="28"/>
          <w:szCs w:val="28"/>
        </w:rPr>
      </w:pPr>
    </w:p>
    <w:p w:rsidR="00115697" w:rsidRPr="00115697" w:rsidRDefault="00115697" w:rsidP="00115697">
      <w:pPr>
        <w:rPr>
          <w:sz w:val="28"/>
          <w:szCs w:val="28"/>
        </w:rPr>
      </w:pPr>
    </w:p>
    <w:p w:rsidR="00115697" w:rsidRPr="00115697" w:rsidRDefault="00115697" w:rsidP="00115697">
      <w:pPr>
        <w:rPr>
          <w:sz w:val="28"/>
          <w:szCs w:val="28"/>
        </w:rPr>
      </w:pPr>
    </w:p>
    <w:p w:rsidR="00115697" w:rsidRDefault="00115697" w:rsidP="00115697">
      <w:pPr>
        <w:rPr>
          <w:sz w:val="28"/>
          <w:szCs w:val="28"/>
        </w:rPr>
      </w:pPr>
    </w:p>
    <w:p w:rsidR="00115697" w:rsidRPr="00115697" w:rsidRDefault="00115697" w:rsidP="00115697">
      <w:pPr>
        <w:jc w:val="center"/>
        <w:rPr>
          <w:b/>
          <w:sz w:val="28"/>
          <w:szCs w:val="28"/>
        </w:rPr>
      </w:pPr>
      <w:r w:rsidRPr="00115697">
        <w:rPr>
          <w:b/>
          <w:sz w:val="28"/>
          <w:szCs w:val="28"/>
        </w:rPr>
        <w:t xml:space="preserve">Порядок ведения реестра муниципального имущества </w:t>
      </w:r>
    </w:p>
    <w:p w:rsidR="008A53CE" w:rsidRDefault="00115697" w:rsidP="00115697">
      <w:pPr>
        <w:jc w:val="center"/>
        <w:rPr>
          <w:b/>
          <w:sz w:val="28"/>
          <w:szCs w:val="28"/>
        </w:rPr>
      </w:pPr>
      <w:r w:rsidRPr="00115697">
        <w:rPr>
          <w:b/>
          <w:sz w:val="28"/>
          <w:szCs w:val="28"/>
        </w:rPr>
        <w:t>Плесского городского поселения</w:t>
      </w:r>
    </w:p>
    <w:p w:rsidR="00115697" w:rsidRDefault="00115697" w:rsidP="00115697">
      <w:pPr>
        <w:jc w:val="center"/>
        <w:rPr>
          <w:b/>
          <w:sz w:val="28"/>
          <w:szCs w:val="28"/>
        </w:rPr>
      </w:pPr>
    </w:p>
    <w:p w:rsidR="00115697" w:rsidRPr="003153FD" w:rsidRDefault="00115697" w:rsidP="00115697">
      <w:pPr>
        <w:ind w:firstLine="708"/>
        <w:jc w:val="both"/>
        <w:rPr>
          <w:rFonts w:eastAsia="Calibri"/>
          <w:sz w:val="28"/>
          <w:szCs w:val="28"/>
        </w:rPr>
      </w:pPr>
      <w:r>
        <w:rPr>
          <w:rFonts w:eastAsia="Calibri"/>
          <w:sz w:val="28"/>
          <w:szCs w:val="28"/>
        </w:rPr>
        <w:t xml:space="preserve">1. </w:t>
      </w:r>
      <w:r w:rsidRPr="003153FD">
        <w:rPr>
          <w:rFonts w:eastAsia="Calibri"/>
          <w:sz w:val="28"/>
          <w:szCs w:val="28"/>
        </w:rPr>
        <w:t xml:space="preserve">Настоящий Порядок устанавливает правила ведения реестра муниципального имущества </w:t>
      </w:r>
      <w:r>
        <w:rPr>
          <w:rFonts w:eastAsia="Calibri"/>
          <w:sz w:val="28"/>
          <w:szCs w:val="28"/>
        </w:rPr>
        <w:t>Плесского городского поселения</w:t>
      </w:r>
      <w:r w:rsidRPr="003153FD">
        <w:rPr>
          <w:rFonts w:eastAsia="Calibri"/>
          <w:sz w:val="28"/>
          <w:szCs w:val="28"/>
        </w:rPr>
        <w:t xml:space="preserve"> (далее городское поселение),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реестрах.</w:t>
      </w:r>
    </w:p>
    <w:p w:rsidR="00115697" w:rsidRPr="003153FD" w:rsidRDefault="00115697" w:rsidP="00115697">
      <w:pPr>
        <w:ind w:firstLine="708"/>
        <w:jc w:val="both"/>
        <w:rPr>
          <w:rFonts w:eastAsia="Calibri"/>
          <w:sz w:val="28"/>
          <w:szCs w:val="28"/>
        </w:rPr>
      </w:pPr>
      <w:r w:rsidRPr="003153FD">
        <w:rPr>
          <w:rFonts w:eastAsia="Calibri"/>
          <w:sz w:val="28"/>
          <w:szCs w:val="28"/>
        </w:rPr>
        <w:t>2. Объектами учета в реестрах являются:</w:t>
      </w:r>
    </w:p>
    <w:p w:rsidR="00115697" w:rsidRPr="003153FD" w:rsidRDefault="00115697" w:rsidP="00115697">
      <w:pPr>
        <w:ind w:firstLine="708"/>
        <w:jc w:val="both"/>
        <w:rPr>
          <w:rFonts w:eastAsia="Calibri"/>
          <w:sz w:val="28"/>
          <w:szCs w:val="28"/>
        </w:rPr>
      </w:pPr>
      <w:r w:rsidRPr="003153FD">
        <w:rPr>
          <w:rFonts w:eastAsia="Calibri"/>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17A80" w:rsidRDefault="00115697" w:rsidP="00115697">
      <w:pPr>
        <w:ind w:firstLine="708"/>
        <w:jc w:val="both"/>
        <w:rPr>
          <w:rFonts w:eastAsia="Calibri"/>
          <w:sz w:val="28"/>
          <w:szCs w:val="28"/>
        </w:rPr>
      </w:pPr>
      <w:r w:rsidRPr="003153FD">
        <w:rPr>
          <w:rFonts w:eastAsia="Calibri"/>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w:t>
      </w:r>
      <w:r w:rsidR="00F66BBA">
        <w:rPr>
          <w:rFonts w:eastAsia="Calibri"/>
          <w:sz w:val="28"/>
          <w:szCs w:val="28"/>
        </w:rPr>
        <w:t>ем Совета Плесского городского поселения</w:t>
      </w:r>
      <w:r w:rsidRPr="003153FD">
        <w:rPr>
          <w:rFonts w:eastAsia="Calibri"/>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N 174-ФЗ </w:t>
      </w:r>
      <w:r w:rsidR="00A17A80">
        <w:rPr>
          <w:rFonts w:eastAsia="Calibri"/>
          <w:sz w:val="28"/>
          <w:szCs w:val="28"/>
        </w:rPr>
        <w:t>«</w:t>
      </w:r>
      <w:r w:rsidRPr="003153FD">
        <w:rPr>
          <w:rFonts w:eastAsia="Calibri"/>
          <w:sz w:val="28"/>
          <w:szCs w:val="28"/>
        </w:rPr>
        <w:t>Об автономных учреждениях</w:t>
      </w:r>
      <w:r w:rsidR="00A17A80">
        <w:rPr>
          <w:rFonts w:eastAsia="Calibri"/>
          <w:sz w:val="28"/>
          <w:szCs w:val="28"/>
        </w:rPr>
        <w:t>»</w:t>
      </w:r>
      <w:r w:rsidRPr="003153FD">
        <w:rPr>
          <w:rFonts w:eastAsia="Calibri"/>
          <w:sz w:val="28"/>
          <w:szCs w:val="28"/>
        </w:rPr>
        <w:t xml:space="preserve">, Федеральным законом от 12 января 1996 года N 7-ФЗ </w:t>
      </w:r>
      <w:r w:rsidR="00A17A80">
        <w:rPr>
          <w:rFonts w:eastAsia="Calibri"/>
          <w:sz w:val="28"/>
          <w:szCs w:val="28"/>
        </w:rPr>
        <w:t>«</w:t>
      </w:r>
      <w:r w:rsidRPr="003153FD">
        <w:rPr>
          <w:rFonts w:eastAsia="Calibri"/>
          <w:sz w:val="28"/>
          <w:szCs w:val="28"/>
        </w:rPr>
        <w:t>О некоммерческих организациях</w:t>
      </w:r>
      <w:r w:rsidR="00A17A80">
        <w:rPr>
          <w:rFonts w:eastAsia="Calibri"/>
          <w:sz w:val="28"/>
          <w:szCs w:val="28"/>
        </w:rPr>
        <w:t>»</w:t>
      </w:r>
    </w:p>
    <w:p w:rsidR="00115697" w:rsidRPr="003153FD" w:rsidRDefault="00F66BBA" w:rsidP="00115697">
      <w:pPr>
        <w:ind w:firstLine="708"/>
        <w:jc w:val="both"/>
        <w:rPr>
          <w:rFonts w:eastAsia="Calibri"/>
          <w:sz w:val="28"/>
          <w:szCs w:val="28"/>
        </w:rPr>
      </w:pPr>
      <w:r>
        <w:rPr>
          <w:rFonts w:eastAsia="Calibri"/>
          <w:sz w:val="28"/>
          <w:szCs w:val="28"/>
        </w:rPr>
        <w:t xml:space="preserve">- </w:t>
      </w:r>
      <w:r w:rsidR="00115697" w:rsidRPr="003153FD">
        <w:rPr>
          <w:rFonts w:eastAsia="Calibri"/>
          <w:sz w:val="28"/>
          <w:szCs w:val="28"/>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поселению, иные юридические лица, учредителем (участником) которых является городское поселение.</w:t>
      </w:r>
    </w:p>
    <w:p w:rsidR="00F66BBA" w:rsidRDefault="00115697" w:rsidP="00115697">
      <w:pPr>
        <w:ind w:firstLine="708"/>
        <w:jc w:val="both"/>
        <w:rPr>
          <w:rFonts w:eastAsia="Calibri"/>
          <w:sz w:val="28"/>
          <w:szCs w:val="28"/>
        </w:rPr>
      </w:pPr>
      <w:r w:rsidRPr="003153FD">
        <w:rPr>
          <w:rFonts w:eastAsia="Calibri"/>
          <w:sz w:val="28"/>
          <w:szCs w:val="28"/>
        </w:rPr>
        <w:t xml:space="preserve">3. </w:t>
      </w:r>
      <w:r w:rsidR="00F66BBA">
        <w:rPr>
          <w:rFonts w:eastAsia="Calibri"/>
          <w:sz w:val="28"/>
          <w:szCs w:val="28"/>
        </w:rPr>
        <w:t>Ведение реестра осуществляется администрацией Плесского городского поселения.</w:t>
      </w:r>
    </w:p>
    <w:p w:rsidR="00115697" w:rsidRPr="003153FD" w:rsidRDefault="00115697" w:rsidP="00115697">
      <w:pPr>
        <w:ind w:firstLine="708"/>
        <w:jc w:val="both"/>
        <w:rPr>
          <w:rFonts w:eastAsia="Calibri"/>
          <w:sz w:val="28"/>
          <w:szCs w:val="28"/>
        </w:rPr>
      </w:pPr>
      <w:r w:rsidRPr="003153FD">
        <w:rPr>
          <w:rFonts w:eastAsia="Calibri"/>
          <w:sz w:val="28"/>
          <w:szCs w:val="28"/>
        </w:rPr>
        <w:t>Городское поселение,  уполномоченное вести реестр, обязано:</w:t>
      </w:r>
    </w:p>
    <w:p w:rsidR="00115697" w:rsidRPr="003153FD" w:rsidRDefault="00115697" w:rsidP="00115697">
      <w:pPr>
        <w:ind w:firstLine="708"/>
        <w:jc w:val="both"/>
        <w:rPr>
          <w:rFonts w:eastAsia="Calibri"/>
          <w:sz w:val="28"/>
          <w:szCs w:val="28"/>
        </w:rPr>
      </w:pPr>
      <w:r w:rsidRPr="003153FD">
        <w:rPr>
          <w:rFonts w:eastAsia="Calibri"/>
          <w:sz w:val="28"/>
          <w:szCs w:val="28"/>
        </w:rPr>
        <w:t>- обеспечивать соблюдение правил ведения реестра и требований, предъявляемых к системе ведения реестра;</w:t>
      </w:r>
    </w:p>
    <w:p w:rsidR="00115697" w:rsidRPr="003153FD" w:rsidRDefault="00115697" w:rsidP="00115697">
      <w:pPr>
        <w:ind w:firstLine="708"/>
        <w:jc w:val="both"/>
        <w:rPr>
          <w:rFonts w:eastAsia="Calibri"/>
          <w:sz w:val="28"/>
          <w:szCs w:val="28"/>
        </w:rPr>
      </w:pPr>
      <w:r w:rsidRPr="003153FD">
        <w:rPr>
          <w:rFonts w:eastAsia="Calibri"/>
          <w:sz w:val="28"/>
          <w:szCs w:val="28"/>
        </w:rPr>
        <w:lastRenderedPageBreak/>
        <w:t>- обеспечивать соблюдение прав доступа к реестру и защиту государственной и коммерческой тайны;</w:t>
      </w:r>
    </w:p>
    <w:p w:rsidR="00115697" w:rsidRPr="003153FD" w:rsidRDefault="00115697" w:rsidP="00115697">
      <w:pPr>
        <w:ind w:firstLine="708"/>
        <w:jc w:val="both"/>
        <w:rPr>
          <w:rFonts w:eastAsia="Calibri"/>
          <w:sz w:val="28"/>
          <w:szCs w:val="28"/>
        </w:rPr>
      </w:pPr>
      <w:r w:rsidRPr="003153FD">
        <w:rPr>
          <w:rFonts w:eastAsia="Calibri"/>
          <w:sz w:val="28"/>
          <w:szCs w:val="28"/>
        </w:rPr>
        <w:t>- осуществлять информационно-справочное обслуживание, выдавать выписки из реестров.</w:t>
      </w:r>
    </w:p>
    <w:p w:rsidR="00115697" w:rsidRPr="003153FD" w:rsidRDefault="00115697" w:rsidP="00115697">
      <w:pPr>
        <w:ind w:firstLine="708"/>
        <w:jc w:val="both"/>
        <w:rPr>
          <w:rFonts w:eastAsia="Calibri"/>
          <w:sz w:val="28"/>
          <w:szCs w:val="28"/>
        </w:rPr>
      </w:pPr>
      <w:r w:rsidRPr="003153FD">
        <w:rPr>
          <w:rFonts w:eastAsia="Calibri"/>
          <w:sz w:val="28"/>
          <w:szCs w:val="28"/>
        </w:rPr>
        <w:t>4. Реестр состоит из 3 разделов.</w:t>
      </w:r>
    </w:p>
    <w:p w:rsidR="00115697" w:rsidRPr="003153FD" w:rsidRDefault="00115697" w:rsidP="00115697">
      <w:pPr>
        <w:ind w:firstLine="708"/>
        <w:jc w:val="both"/>
        <w:rPr>
          <w:rFonts w:eastAsia="Calibri"/>
          <w:sz w:val="28"/>
          <w:szCs w:val="28"/>
        </w:rPr>
      </w:pPr>
      <w:r w:rsidRPr="003153FD">
        <w:rPr>
          <w:rFonts w:eastAsia="Calibri"/>
          <w:sz w:val="28"/>
          <w:szCs w:val="28"/>
        </w:rPr>
        <w:t>В раздел 1 включаются сведения о муниципальном недвижимом имуществе, в том числе:</w:t>
      </w:r>
    </w:p>
    <w:p w:rsidR="00115697" w:rsidRPr="003153FD" w:rsidRDefault="00115697" w:rsidP="00115697">
      <w:pPr>
        <w:ind w:firstLine="708"/>
        <w:jc w:val="both"/>
        <w:rPr>
          <w:rFonts w:eastAsia="Calibri"/>
          <w:sz w:val="28"/>
          <w:szCs w:val="28"/>
        </w:rPr>
      </w:pPr>
      <w:r w:rsidRPr="003153FD">
        <w:rPr>
          <w:rFonts w:eastAsia="Calibri"/>
          <w:sz w:val="28"/>
          <w:szCs w:val="28"/>
        </w:rPr>
        <w:t>- наименование недвижимого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адрес (местоположение) недвижимого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кадастровый номер муниципального недвижимого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площадь, протяженность и (или) иные параметры, характеризующие физические свойства недвижимого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сведения о балансовой стоимости недвижимого имущества и начисленной амортизации (износе);</w:t>
      </w:r>
    </w:p>
    <w:p w:rsidR="00115697" w:rsidRPr="003153FD" w:rsidRDefault="00115697" w:rsidP="00115697">
      <w:pPr>
        <w:ind w:firstLine="708"/>
        <w:jc w:val="both"/>
        <w:rPr>
          <w:rFonts w:eastAsia="Calibri"/>
          <w:sz w:val="28"/>
          <w:szCs w:val="28"/>
        </w:rPr>
      </w:pPr>
      <w:r w:rsidRPr="003153FD">
        <w:rPr>
          <w:rFonts w:eastAsia="Calibri"/>
          <w:sz w:val="28"/>
          <w:szCs w:val="28"/>
        </w:rPr>
        <w:t>- сведения о кадастровой стоимости недвижимого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даты возникновения и прекращения права муниципальной собственности на недвижимое имущество;</w:t>
      </w:r>
    </w:p>
    <w:p w:rsidR="00115697" w:rsidRPr="003153FD" w:rsidRDefault="00115697" w:rsidP="00115697">
      <w:pPr>
        <w:ind w:firstLine="708"/>
        <w:jc w:val="both"/>
        <w:rPr>
          <w:rFonts w:eastAsia="Calibri"/>
          <w:sz w:val="28"/>
          <w:szCs w:val="28"/>
        </w:rPr>
      </w:pPr>
      <w:r w:rsidRPr="003153FD">
        <w:rPr>
          <w:rFonts w:eastAsia="Calibri"/>
          <w:sz w:val="28"/>
          <w:szCs w:val="28"/>
        </w:rPr>
        <w:t>- реквизиты документов - оснований возникновения (прекращения) права муниципальной собственности на недвижимое имущество;</w:t>
      </w:r>
    </w:p>
    <w:p w:rsidR="00115697" w:rsidRPr="003153FD" w:rsidRDefault="00115697" w:rsidP="00115697">
      <w:pPr>
        <w:ind w:firstLine="708"/>
        <w:jc w:val="both"/>
        <w:rPr>
          <w:rFonts w:eastAsia="Calibri"/>
          <w:sz w:val="28"/>
          <w:szCs w:val="28"/>
        </w:rPr>
      </w:pPr>
      <w:r w:rsidRPr="003153FD">
        <w:rPr>
          <w:rFonts w:eastAsia="Calibri"/>
          <w:sz w:val="28"/>
          <w:szCs w:val="28"/>
        </w:rPr>
        <w:t>- сведения о правообладателе муниципального недвижимого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15697" w:rsidRPr="003153FD" w:rsidRDefault="00115697" w:rsidP="00115697">
      <w:pPr>
        <w:ind w:firstLine="708"/>
        <w:jc w:val="both"/>
        <w:rPr>
          <w:rFonts w:eastAsia="Calibri"/>
          <w:sz w:val="28"/>
          <w:szCs w:val="28"/>
        </w:rPr>
      </w:pPr>
      <w:r w:rsidRPr="003153FD">
        <w:rPr>
          <w:rFonts w:eastAsia="Calibri"/>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115697" w:rsidRPr="003153FD" w:rsidRDefault="00115697" w:rsidP="00115697">
      <w:pPr>
        <w:ind w:firstLine="708"/>
        <w:jc w:val="both"/>
        <w:rPr>
          <w:rFonts w:eastAsia="Calibri"/>
          <w:sz w:val="28"/>
          <w:szCs w:val="28"/>
        </w:rPr>
      </w:pPr>
      <w:r w:rsidRPr="003153FD">
        <w:rPr>
          <w:rFonts w:eastAsia="Calibri"/>
          <w:sz w:val="28"/>
          <w:szCs w:val="28"/>
        </w:rPr>
        <w:t>- наименование 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 сведения о балансовой стоимости движимого имущества и начисленной амортизации (износе);</w:t>
      </w:r>
    </w:p>
    <w:p w:rsidR="00115697" w:rsidRPr="003153FD" w:rsidRDefault="00115697" w:rsidP="00115697">
      <w:pPr>
        <w:ind w:firstLine="708"/>
        <w:jc w:val="both"/>
        <w:rPr>
          <w:rFonts w:eastAsia="Calibri"/>
          <w:sz w:val="28"/>
          <w:szCs w:val="28"/>
        </w:rPr>
      </w:pPr>
      <w:r w:rsidRPr="003153FD">
        <w:rPr>
          <w:rFonts w:eastAsia="Calibri"/>
          <w:sz w:val="28"/>
          <w:szCs w:val="28"/>
        </w:rPr>
        <w:t>- даты возникновения и прекращения права муниципальной собственности на движимое имущество;</w:t>
      </w:r>
    </w:p>
    <w:p w:rsidR="00115697" w:rsidRPr="003153FD" w:rsidRDefault="00115697" w:rsidP="00115697">
      <w:pPr>
        <w:ind w:firstLine="708"/>
        <w:jc w:val="both"/>
        <w:rPr>
          <w:rFonts w:eastAsia="Calibri"/>
          <w:sz w:val="28"/>
          <w:szCs w:val="28"/>
        </w:rPr>
      </w:pPr>
      <w:r w:rsidRPr="003153FD">
        <w:rPr>
          <w:rFonts w:eastAsia="Calibri"/>
          <w:sz w:val="28"/>
          <w:szCs w:val="28"/>
        </w:rPr>
        <w:t>- реквизиты документов - оснований возникновения (прекращения) права муниципальной собственности на движимое имущество;</w:t>
      </w:r>
    </w:p>
    <w:p w:rsidR="00115697" w:rsidRPr="003153FD" w:rsidRDefault="00115697" w:rsidP="00115697">
      <w:pPr>
        <w:ind w:firstLine="708"/>
        <w:jc w:val="both"/>
        <w:rPr>
          <w:rFonts w:eastAsia="Calibri"/>
          <w:sz w:val="28"/>
          <w:szCs w:val="28"/>
        </w:rPr>
      </w:pPr>
      <w:r w:rsidRPr="003153FD">
        <w:rPr>
          <w:rFonts w:eastAsia="Calibri"/>
          <w:sz w:val="28"/>
          <w:szCs w:val="28"/>
        </w:rPr>
        <w:t>- сведения о правообладателе муниципального движимого имущества;</w:t>
      </w:r>
    </w:p>
    <w:p w:rsidR="00115697" w:rsidRPr="003153FD" w:rsidRDefault="00115697" w:rsidP="00115697">
      <w:pPr>
        <w:ind w:firstLine="708"/>
        <w:jc w:val="both"/>
        <w:rPr>
          <w:rFonts w:eastAsia="Calibri"/>
          <w:sz w:val="28"/>
          <w:szCs w:val="28"/>
        </w:rPr>
      </w:pPr>
      <w:r w:rsidRPr="003153FD">
        <w:rPr>
          <w:rFonts w:eastAsia="Calibri"/>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15697" w:rsidRPr="003153FD" w:rsidRDefault="00115697" w:rsidP="00115697">
      <w:pPr>
        <w:ind w:firstLine="708"/>
        <w:jc w:val="both"/>
        <w:rPr>
          <w:rFonts w:eastAsia="Calibri"/>
          <w:sz w:val="28"/>
          <w:szCs w:val="28"/>
        </w:rPr>
      </w:pPr>
      <w:r w:rsidRPr="003153FD">
        <w:rPr>
          <w:rFonts w:eastAsia="Calibri"/>
          <w:sz w:val="28"/>
          <w:szCs w:val="28"/>
        </w:rPr>
        <w:t>В отношении иного имущества, не относящегося к недвижимым и движимым вещам, в раздел 2 реестра также включаются сведения о:</w:t>
      </w:r>
    </w:p>
    <w:p w:rsidR="00115697" w:rsidRPr="003153FD" w:rsidRDefault="00115697" w:rsidP="00115697">
      <w:pPr>
        <w:ind w:firstLine="708"/>
        <w:jc w:val="both"/>
        <w:rPr>
          <w:rFonts w:eastAsia="Calibri"/>
          <w:sz w:val="28"/>
          <w:szCs w:val="28"/>
        </w:rPr>
      </w:pPr>
      <w:r w:rsidRPr="003153FD">
        <w:rPr>
          <w:rFonts w:eastAsia="Calibri"/>
          <w:sz w:val="28"/>
          <w:szCs w:val="28"/>
        </w:rPr>
        <w:t>- виде и наименовании объекта имущественного права;</w:t>
      </w:r>
    </w:p>
    <w:p w:rsidR="00115697" w:rsidRPr="003153FD" w:rsidRDefault="00115697" w:rsidP="00115697">
      <w:pPr>
        <w:ind w:firstLine="708"/>
        <w:jc w:val="both"/>
        <w:rPr>
          <w:rFonts w:eastAsia="Calibri"/>
          <w:sz w:val="28"/>
          <w:szCs w:val="28"/>
        </w:rPr>
      </w:pPr>
      <w:r w:rsidRPr="003153FD">
        <w:rPr>
          <w:rFonts w:eastAsia="Calibri"/>
          <w:sz w:val="28"/>
          <w:szCs w:val="28"/>
        </w:rPr>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w:t>
      </w:r>
      <w:r w:rsidRPr="003153FD">
        <w:rPr>
          <w:rFonts w:eastAsia="Calibri"/>
          <w:sz w:val="28"/>
          <w:szCs w:val="28"/>
        </w:rPr>
        <w:lastRenderedPageBreak/>
        <w:t>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115697" w:rsidRPr="003153FD" w:rsidRDefault="00115697" w:rsidP="00115697">
      <w:pPr>
        <w:ind w:firstLine="708"/>
        <w:jc w:val="both"/>
        <w:rPr>
          <w:rFonts w:eastAsia="Calibri"/>
          <w:sz w:val="28"/>
          <w:szCs w:val="28"/>
        </w:rPr>
      </w:pPr>
      <w:r w:rsidRPr="003153FD">
        <w:rPr>
          <w:rFonts w:eastAsia="Calibri"/>
          <w:sz w:val="28"/>
          <w:szCs w:val="28"/>
        </w:rPr>
        <w:t>В отношении акций акционерных обществ в раздел 2 реестра также включаются сведения о:</w:t>
      </w:r>
    </w:p>
    <w:p w:rsidR="00115697" w:rsidRPr="003153FD" w:rsidRDefault="00115697" w:rsidP="00115697">
      <w:pPr>
        <w:ind w:firstLine="708"/>
        <w:jc w:val="both"/>
        <w:rPr>
          <w:rFonts w:eastAsia="Calibri"/>
          <w:sz w:val="28"/>
          <w:szCs w:val="28"/>
        </w:rPr>
      </w:pPr>
      <w:r w:rsidRPr="003153FD">
        <w:rPr>
          <w:rFonts w:eastAsia="Calibri"/>
          <w:sz w:val="28"/>
          <w:szCs w:val="28"/>
        </w:rPr>
        <w:t>- наименовании акционерного общества-эмитента, его основном государственном регистрационном номере;</w:t>
      </w:r>
    </w:p>
    <w:p w:rsidR="00115697" w:rsidRPr="003153FD" w:rsidRDefault="00115697" w:rsidP="00115697">
      <w:pPr>
        <w:ind w:firstLine="708"/>
        <w:jc w:val="both"/>
        <w:rPr>
          <w:rFonts w:eastAsia="Calibri"/>
          <w:sz w:val="28"/>
          <w:szCs w:val="28"/>
        </w:rPr>
      </w:pPr>
      <w:r w:rsidRPr="003153FD">
        <w:rPr>
          <w:rFonts w:eastAsia="Calibri"/>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115697" w:rsidRPr="003153FD" w:rsidRDefault="00115697" w:rsidP="00115697">
      <w:pPr>
        <w:ind w:firstLine="708"/>
        <w:jc w:val="both"/>
        <w:rPr>
          <w:rFonts w:eastAsia="Calibri"/>
          <w:sz w:val="28"/>
          <w:szCs w:val="28"/>
        </w:rPr>
      </w:pPr>
      <w:r w:rsidRPr="003153FD">
        <w:rPr>
          <w:rFonts w:eastAsia="Calibri"/>
          <w:sz w:val="28"/>
          <w:szCs w:val="28"/>
        </w:rPr>
        <w:t>- номинальной стоимости акций.</w:t>
      </w:r>
    </w:p>
    <w:p w:rsidR="00115697" w:rsidRPr="003153FD" w:rsidRDefault="00115697" w:rsidP="00115697">
      <w:pPr>
        <w:ind w:firstLine="708"/>
        <w:jc w:val="both"/>
        <w:rPr>
          <w:rFonts w:eastAsia="Calibri"/>
          <w:sz w:val="28"/>
          <w:szCs w:val="28"/>
        </w:rPr>
      </w:pPr>
      <w:r w:rsidRPr="003153FD">
        <w:rPr>
          <w:rFonts w:eastAsia="Calibri"/>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15697" w:rsidRPr="003153FD" w:rsidRDefault="00115697" w:rsidP="00115697">
      <w:pPr>
        <w:ind w:firstLine="708"/>
        <w:jc w:val="both"/>
        <w:rPr>
          <w:rFonts w:eastAsia="Calibri"/>
          <w:sz w:val="28"/>
          <w:szCs w:val="28"/>
        </w:rPr>
      </w:pPr>
      <w:r w:rsidRPr="003153FD">
        <w:rPr>
          <w:rFonts w:eastAsia="Calibri"/>
          <w:sz w:val="28"/>
          <w:szCs w:val="28"/>
        </w:rPr>
        <w:t>- наименовании хозяйственного общества, товарищества, его основном государственном регистрационном номере;</w:t>
      </w:r>
    </w:p>
    <w:p w:rsidR="00115697" w:rsidRPr="003153FD" w:rsidRDefault="00115697" w:rsidP="00115697">
      <w:pPr>
        <w:ind w:firstLine="708"/>
        <w:jc w:val="both"/>
        <w:rPr>
          <w:rFonts w:eastAsia="Calibri"/>
          <w:sz w:val="28"/>
          <w:szCs w:val="28"/>
        </w:rPr>
      </w:pPr>
      <w:r w:rsidRPr="003153FD">
        <w:rPr>
          <w:rFonts w:eastAsia="Calibri"/>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115697" w:rsidRPr="003153FD" w:rsidRDefault="00115697" w:rsidP="00115697">
      <w:pPr>
        <w:ind w:firstLine="708"/>
        <w:jc w:val="both"/>
        <w:rPr>
          <w:rFonts w:eastAsia="Calibri"/>
          <w:sz w:val="28"/>
          <w:szCs w:val="28"/>
        </w:rPr>
      </w:pPr>
      <w:r w:rsidRPr="003153FD">
        <w:rPr>
          <w:rFonts w:eastAsia="Calibri"/>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115697" w:rsidRPr="003153FD" w:rsidRDefault="00115697" w:rsidP="00115697">
      <w:pPr>
        <w:ind w:firstLine="708"/>
        <w:jc w:val="both"/>
        <w:rPr>
          <w:rFonts w:eastAsia="Calibri"/>
          <w:sz w:val="28"/>
          <w:szCs w:val="28"/>
        </w:rPr>
      </w:pPr>
      <w:r w:rsidRPr="003153FD">
        <w:rPr>
          <w:rFonts w:eastAsia="Calibri"/>
          <w:sz w:val="28"/>
          <w:szCs w:val="28"/>
        </w:rPr>
        <w:t>- полное наименование и организационно-правовая форма юридического лица;</w:t>
      </w:r>
    </w:p>
    <w:p w:rsidR="00115697" w:rsidRPr="003153FD" w:rsidRDefault="00115697" w:rsidP="00115697">
      <w:pPr>
        <w:ind w:firstLine="708"/>
        <w:jc w:val="both"/>
        <w:rPr>
          <w:rFonts w:eastAsia="Calibri"/>
          <w:sz w:val="28"/>
          <w:szCs w:val="28"/>
        </w:rPr>
      </w:pPr>
      <w:r w:rsidRPr="003153FD">
        <w:rPr>
          <w:rFonts w:eastAsia="Calibri"/>
          <w:sz w:val="28"/>
          <w:szCs w:val="28"/>
        </w:rPr>
        <w:t>- адрес (местонахождение);</w:t>
      </w:r>
    </w:p>
    <w:p w:rsidR="00115697" w:rsidRPr="003153FD" w:rsidRDefault="00115697" w:rsidP="00115697">
      <w:pPr>
        <w:ind w:firstLine="708"/>
        <w:jc w:val="both"/>
        <w:rPr>
          <w:rFonts w:eastAsia="Calibri"/>
          <w:sz w:val="28"/>
          <w:szCs w:val="28"/>
        </w:rPr>
      </w:pPr>
      <w:r w:rsidRPr="003153FD">
        <w:rPr>
          <w:rFonts w:eastAsia="Calibri"/>
          <w:sz w:val="28"/>
          <w:szCs w:val="28"/>
        </w:rPr>
        <w:t>- основной государственный регистрационный номер и дата государственной регистрации;</w:t>
      </w:r>
    </w:p>
    <w:p w:rsidR="00115697" w:rsidRPr="003153FD" w:rsidRDefault="00115697" w:rsidP="00115697">
      <w:pPr>
        <w:ind w:firstLine="708"/>
        <w:jc w:val="both"/>
        <w:rPr>
          <w:rFonts w:eastAsia="Calibri"/>
          <w:sz w:val="28"/>
          <w:szCs w:val="28"/>
        </w:rPr>
      </w:pPr>
      <w:r w:rsidRPr="003153FD">
        <w:rPr>
          <w:rFonts w:eastAsia="Calibri"/>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115697" w:rsidRPr="003153FD" w:rsidRDefault="00115697" w:rsidP="00115697">
      <w:pPr>
        <w:ind w:firstLine="708"/>
        <w:jc w:val="both"/>
        <w:rPr>
          <w:rFonts w:eastAsia="Calibri"/>
          <w:sz w:val="28"/>
          <w:szCs w:val="28"/>
        </w:rPr>
      </w:pPr>
      <w:r w:rsidRPr="003153FD">
        <w:rPr>
          <w:rFonts w:eastAsia="Calibri"/>
          <w:sz w:val="28"/>
          <w:szCs w:val="28"/>
        </w:rPr>
        <w:t>- размер уставного фонда (для муниципальных унитарных предприятий);</w:t>
      </w:r>
    </w:p>
    <w:p w:rsidR="00115697" w:rsidRPr="003153FD" w:rsidRDefault="00115697" w:rsidP="00115697">
      <w:pPr>
        <w:ind w:firstLine="708"/>
        <w:jc w:val="both"/>
        <w:rPr>
          <w:rFonts w:eastAsia="Calibri"/>
          <w:sz w:val="28"/>
          <w:szCs w:val="28"/>
        </w:rPr>
      </w:pPr>
      <w:r w:rsidRPr="003153FD">
        <w:rPr>
          <w:rFonts w:eastAsia="Calibri"/>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115697" w:rsidRPr="003153FD" w:rsidRDefault="00115697" w:rsidP="00115697">
      <w:pPr>
        <w:ind w:firstLine="708"/>
        <w:jc w:val="both"/>
        <w:rPr>
          <w:rFonts w:eastAsia="Calibri"/>
          <w:sz w:val="28"/>
          <w:szCs w:val="28"/>
        </w:rPr>
      </w:pPr>
      <w:r w:rsidRPr="003153FD">
        <w:rPr>
          <w:rFonts w:eastAsia="Calibri"/>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15697" w:rsidRPr="003153FD" w:rsidRDefault="00115697" w:rsidP="00115697">
      <w:pPr>
        <w:ind w:firstLine="708"/>
        <w:jc w:val="both"/>
        <w:rPr>
          <w:rFonts w:eastAsia="Calibri"/>
          <w:sz w:val="28"/>
          <w:szCs w:val="28"/>
        </w:rPr>
      </w:pPr>
      <w:r w:rsidRPr="003153FD">
        <w:rPr>
          <w:rFonts w:eastAsia="Calibri"/>
          <w:sz w:val="28"/>
          <w:szCs w:val="28"/>
        </w:rPr>
        <w:t>- среднесписочная численность работников (для муниципальных учреждений и муниципальных унитарных предприятий).</w:t>
      </w:r>
    </w:p>
    <w:p w:rsidR="00115697" w:rsidRPr="003153FD" w:rsidRDefault="00115697" w:rsidP="00115697">
      <w:pPr>
        <w:ind w:firstLine="708"/>
        <w:jc w:val="both"/>
        <w:rPr>
          <w:rFonts w:eastAsia="Calibri"/>
          <w:sz w:val="28"/>
          <w:szCs w:val="28"/>
        </w:rPr>
      </w:pPr>
      <w:r w:rsidRPr="003153FD">
        <w:rPr>
          <w:rFonts w:eastAsia="Calibri"/>
          <w:sz w:val="28"/>
          <w:szCs w:val="28"/>
        </w:rPr>
        <w:lastRenderedPageBreak/>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115697" w:rsidRPr="003153FD" w:rsidRDefault="00115697" w:rsidP="00115697">
      <w:pPr>
        <w:ind w:firstLine="708"/>
        <w:jc w:val="both"/>
        <w:rPr>
          <w:rFonts w:eastAsia="Calibri"/>
          <w:sz w:val="28"/>
          <w:szCs w:val="28"/>
        </w:rPr>
      </w:pPr>
      <w:r w:rsidRPr="003153FD">
        <w:rPr>
          <w:rFonts w:eastAsia="Calibri"/>
          <w:sz w:val="28"/>
          <w:szCs w:val="28"/>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115697" w:rsidRPr="003153FD" w:rsidRDefault="00115697" w:rsidP="00115697">
      <w:pPr>
        <w:ind w:firstLine="708"/>
        <w:jc w:val="both"/>
        <w:rPr>
          <w:rFonts w:eastAsia="Calibri"/>
          <w:sz w:val="28"/>
          <w:szCs w:val="28"/>
        </w:rPr>
      </w:pPr>
      <w:r w:rsidRPr="003153FD">
        <w:rPr>
          <w:rFonts w:eastAsia="Calibri"/>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115697" w:rsidRDefault="00115697" w:rsidP="00115697">
      <w:pPr>
        <w:ind w:firstLine="708"/>
        <w:jc w:val="both"/>
        <w:rPr>
          <w:rFonts w:eastAsia="Calibri"/>
          <w:sz w:val="28"/>
          <w:szCs w:val="28"/>
        </w:rPr>
      </w:pPr>
      <w:r w:rsidRPr="003153FD">
        <w:rPr>
          <w:rFonts w:eastAsia="Calibri"/>
          <w:sz w:val="28"/>
          <w:szCs w:val="28"/>
        </w:rPr>
        <w:t xml:space="preserve">Документы реестров хранятся в соответствии с Федеральным законом от 22 октября 2004 года N 125-ФЗ </w:t>
      </w:r>
      <w:r w:rsidR="006B261E">
        <w:rPr>
          <w:rFonts w:eastAsia="Calibri"/>
          <w:sz w:val="28"/>
          <w:szCs w:val="28"/>
        </w:rPr>
        <w:t>«</w:t>
      </w:r>
      <w:r w:rsidRPr="003153FD">
        <w:rPr>
          <w:rFonts w:eastAsia="Calibri"/>
          <w:sz w:val="28"/>
          <w:szCs w:val="28"/>
        </w:rPr>
        <w:t>Об архивном деле в Российской Федерации</w:t>
      </w:r>
      <w:r w:rsidR="006B261E">
        <w:rPr>
          <w:rFonts w:eastAsia="Calibri"/>
          <w:sz w:val="28"/>
          <w:szCs w:val="28"/>
        </w:rPr>
        <w:t>».</w:t>
      </w:r>
      <w:r w:rsidRPr="003153FD">
        <w:rPr>
          <w:rFonts w:eastAsia="Calibri"/>
          <w:sz w:val="28"/>
          <w:szCs w:val="28"/>
        </w:rPr>
        <w:t xml:space="preserve"> </w:t>
      </w:r>
    </w:p>
    <w:p w:rsidR="00115697" w:rsidRPr="003153FD" w:rsidRDefault="00115697" w:rsidP="00115697">
      <w:pPr>
        <w:ind w:firstLine="708"/>
        <w:jc w:val="both"/>
        <w:rPr>
          <w:rFonts w:eastAsia="Calibri"/>
          <w:sz w:val="28"/>
          <w:szCs w:val="28"/>
        </w:rPr>
      </w:pPr>
      <w:r w:rsidRPr="003153FD">
        <w:rPr>
          <w:rFonts w:eastAsia="Calibri"/>
          <w:sz w:val="28"/>
          <w:szCs w:val="28"/>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15697" w:rsidRPr="003153FD" w:rsidRDefault="00115697" w:rsidP="00115697">
      <w:pPr>
        <w:ind w:firstLine="708"/>
        <w:jc w:val="both"/>
        <w:rPr>
          <w:rFonts w:eastAsia="Calibri"/>
          <w:sz w:val="28"/>
          <w:szCs w:val="28"/>
        </w:rPr>
      </w:pPr>
      <w:r w:rsidRPr="003153FD">
        <w:rPr>
          <w:rFonts w:eastAsia="Calibri"/>
          <w:sz w:val="28"/>
          <w:szCs w:val="28"/>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115697" w:rsidRPr="003153FD" w:rsidRDefault="00115697" w:rsidP="00115697">
      <w:pPr>
        <w:ind w:firstLine="708"/>
        <w:jc w:val="both"/>
        <w:rPr>
          <w:rFonts w:eastAsia="Calibri"/>
          <w:sz w:val="28"/>
          <w:szCs w:val="28"/>
        </w:rPr>
      </w:pPr>
      <w:r w:rsidRPr="003153FD">
        <w:rPr>
          <w:rFonts w:eastAsia="Calibri"/>
          <w:sz w:val="28"/>
          <w:szCs w:val="28"/>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115697" w:rsidRPr="003153FD" w:rsidRDefault="00115697" w:rsidP="00115697">
      <w:pPr>
        <w:ind w:firstLine="708"/>
        <w:jc w:val="both"/>
        <w:rPr>
          <w:rFonts w:eastAsia="Calibri"/>
          <w:sz w:val="28"/>
          <w:szCs w:val="28"/>
        </w:rPr>
      </w:pPr>
      <w:r w:rsidRPr="003153FD">
        <w:rPr>
          <w:rFonts w:eastAsia="Calibri"/>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115697" w:rsidRPr="003153FD" w:rsidRDefault="00115697" w:rsidP="00115697">
      <w:pPr>
        <w:ind w:firstLine="708"/>
        <w:jc w:val="both"/>
        <w:rPr>
          <w:rFonts w:eastAsia="Calibri"/>
          <w:sz w:val="28"/>
          <w:szCs w:val="28"/>
        </w:rPr>
      </w:pPr>
      <w:r w:rsidRPr="003153FD">
        <w:rPr>
          <w:rFonts w:eastAsia="Calibri"/>
          <w:sz w:val="28"/>
          <w:szCs w:val="28"/>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w:t>
      </w:r>
      <w:r w:rsidRPr="003153FD">
        <w:rPr>
          <w:rFonts w:eastAsia="Calibri"/>
          <w:sz w:val="28"/>
          <w:szCs w:val="28"/>
        </w:rPr>
        <w:lastRenderedPageBreak/>
        <w:t>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115697" w:rsidRPr="003153FD" w:rsidRDefault="00115697" w:rsidP="00115697">
      <w:pPr>
        <w:ind w:firstLine="708"/>
        <w:jc w:val="both"/>
        <w:rPr>
          <w:rFonts w:eastAsia="Calibri"/>
          <w:sz w:val="28"/>
          <w:szCs w:val="28"/>
        </w:rPr>
      </w:pPr>
      <w:r w:rsidRPr="003153FD">
        <w:rPr>
          <w:rFonts w:eastAsia="Calibri"/>
          <w:sz w:val="28"/>
          <w:szCs w:val="28"/>
        </w:rPr>
        <w:t>7.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115697" w:rsidRPr="003153FD" w:rsidRDefault="00115697" w:rsidP="00115697">
      <w:pPr>
        <w:ind w:firstLine="708"/>
        <w:jc w:val="both"/>
        <w:rPr>
          <w:rFonts w:eastAsia="Calibri"/>
          <w:sz w:val="28"/>
          <w:szCs w:val="28"/>
        </w:rPr>
      </w:pPr>
      <w:r w:rsidRPr="003153FD">
        <w:rPr>
          <w:rFonts w:eastAsia="Calibri"/>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115697" w:rsidRPr="003153FD" w:rsidRDefault="00115697" w:rsidP="00115697">
      <w:pPr>
        <w:ind w:firstLine="708"/>
        <w:jc w:val="both"/>
        <w:rPr>
          <w:rFonts w:eastAsia="Calibri"/>
          <w:sz w:val="28"/>
          <w:szCs w:val="28"/>
        </w:rPr>
      </w:pPr>
      <w:r w:rsidRPr="003153FD">
        <w:rPr>
          <w:rFonts w:eastAsia="Calibri"/>
          <w:sz w:val="28"/>
          <w:szCs w:val="28"/>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115697" w:rsidRPr="003153FD" w:rsidRDefault="00115697" w:rsidP="00115697">
      <w:pPr>
        <w:ind w:firstLine="708"/>
        <w:jc w:val="both"/>
        <w:rPr>
          <w:rFonts w:eastAsia="Calibri"/>
          <w:sz w:val="28"/>
          <w:szCs w:val="28"/>
        </w:rPr>
      </w:pPr>
      <w:r w:rsidRPr="003153FD">
        <w:rPr>
          <w:rFonts w:eastAsia="Calibri"/>
          <w:sz w:val="28"/>
          <w:szCs w:val="28"/>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115697" w:rsidRPr="003153FD" w:rsidRDefault="00115697" w:rsidP="00115697">
      <w:pPr>
        <w:ind w:firstLine="708"/>
        <w:jc w:val="both"/>
        <w:rPr>
          <w:rFonts w:eastAsia="Calibri"/>
          <w:sz w:val="28"/>
          <w:szCs w:val="28"/>
        </w:rPr>
      </w:pPr>
      <w:r w:rsidRPr="003153FD">
        <w:rPr>
          <w:rFonts w:eastAsia="Calibri"/>
          <w:sz w:val="28"/>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115697" w:rsidRPr="00115697" w:rsidRDefault="00115697" w:rsidP="00115697">
      <w:pPr>
        <w:jc w:val="center"/>
        <w:rPr>
          <w:b/>
          <w:sz w:val="28"/>
          <w:szCs w:val="28"/>
        </w:rPr>
      </w:pPr>
    </w:p>
    <w:sectPr w:rsidR="00115697" w:rsidRPr="00115697" w:rsidSect="0016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624"/>
    <w:multiLevelType w:val="multilevel"/>
    <w:tmpl w:val="74EAB856"/>
    <w:lvl w:ilvl="0">
      <w:start w:val="1"/>
      <w:numFmt w:val="decimal"/>
      <w:lvlText w:val="%1."/>
      <w:lvlJc w:val="left"/>
      <w:pPr>
        <w:ind w:left="1211" w:hanging="360"/>
      </w:pPr>
      <w:rPr>
        <w:rFonts w:hint="default"/>
      </w:rPr>
    </w:lvl>
    <w:lvl w:ilvl="1">
      <w:start w:val="2"/>
      <w:numFmt w:val="decimal"/>
      <w:isLgl/>
      <w:lvlText w:val="%1.%2."/>
      <w:lvlJc w:val="left"/>
      <w:pPr>
        <w:ind w:left="1698" w:hanging="810"/>
      </w:pPr>
      <w:rPr>
        <w:rFonts w:hint="default"/>
      </w:rPr>
    </w:lvl>
    <w:lvl w:ilvl="2">
      <w:start w:val="32"/>
      <w:numFmt w:val="decimal"/>
      <w:isLgl/>
      <w:lvlText w:val="%1.%2.%3."/>
      <w:lvlJc w:val="left"/>
      <w:pPr>
        <w:ind w:left="1735" w:hanging="810"/>
      </w:pPr>
      <w:rPr>
        <w:rFonts w:hint="default"/>
      </w:rPr>
    </w:lvl>
    <w:lvl w:ilvl="3">
      <w:start w:val="1"/>
      <w:numFmt w:val="decimal"/>
      <w:isLgl/>
      <w:lvlText w:val="%1.%2.%3.%4."/>
      <w:lvlJc w:val="left"/>
      <w:pPr>
        <w:ind w:left="2042" w:hanging="108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476" w:hanging="1440"/>
      </w:pPr>
      <w:rPr>
        <w:rFonts w:hint="default"/>
      </w:rPr>
    </w:lvl>
    <w:lvl w:ilvl="6">
      <w:start w:val="1"/>
      <w:numFmt w:val="decimal"/>
      <w:isLgl/>
      <w:lvlText w:val="%1.%2.%3.%4.%5.%6.%7."/>
      <w:lvlJc w:val="left"/>
      <w:pPr>
        <w:ind w:left="2873"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307" w:hanging="2160"/>
      </w:pPr>
      <w:rPr>
        <w:rFonts w:hint="default"/>
      </w:rPr>
    </w:lvl>
  </w:abstractNum>
  <w:abstractNum w:abstractNumId="1" w15:restartNumberingAfterBreak="0">
    <w:nsid w:val="0E30679D"/>
    <w:multiLevelType w:val="hybridMultilevel"/>
    <w:tmpl w:val="926A62FE"/>
    <w:lvl w:ilvl="0" w:tplc="9676D032">
      <w:start w:val="1"/>
      <w:numFmt w:val="decimal"/>
      <w:lvlText w:val="%1."/>
      <w:lvlJc w:val="left"/>
      <w:pPr>
        <w:ind w:left="2231" w:hanging="130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15924828"/>
    <w:multiLevelType w:val="hybridMultilevel"/>
    <w:tmpl w:val="8084CDDC"/>
    <w:lvl w:ilvl="0" w:tplc="7B5865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9730E"/>
    <w:multiLevelType w:val="hybridMultilevel"/>
    <w:tmpl w:val="F2D2EC28"/>
    <w:lvl w:ilvl="0" w:tplc="1BE21924">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4048546F"/>
    <w:multiLevelType w:val="hybridMultilevel"/>
    <w:tmpl w:val="CF9A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5F4027"/>
    <w:multiLevelType w:val="hybridMultilevel"/>
    <w:tmpl w:val="364A09F2"/>
    <w:lvl w:ilvl="0" w:tplc="6EB214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A094E7E"/>
    <w:multiLevelType w:val="multilevel"/>
    <w:tmpl w:val="06FE773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F353EE3"/>
    <w:multiLevelType w:val="hybridMultilevel"/>
    <w:tmpl w:val="161C736C"/>
    <w:lvl w:ilvl="0" w:tplc="D2E8A23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DD006A"/>
    <w:multiLevelType w:val="hybridMultilevel"/>
    <w:tmpl w:val="FEA6F372"/>
    <w:lvl w:ilvl="0" w:tplc="E452B24C">
      <w:start w:val="1"/>
      <w:numFmt w:val="decimal"/>
      <w:lvlText w:val="%1."/>
      <w:lvlJc w:val="left"/>
      <w:pPr>
        <w:ind w:left="585" w:hanging="360"/>
      </w:pPr>
      <w:rPr>
        <w:rFonts w:hint="default"/>
        <w:b w:val="0"/>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0"/>
  </w:num>
  <w:num w:numId="3">
    <w:abstractNumId w:val="6"/>
  </w:num>
  <w:num w:numId="4">
    <w:abstractNumId w:val="5"/>
  </w:num>
  <w:num w:numId="5">
    <w:abstractNumId w:val="8"/>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C4"/>
    <w:rsid w:val="0000513E"/>
    <w:rsid w:val="000A52F1"/>
    <w:rsid w:val="000D605E"/>
    <w:rsid w:val="00114387"/>
    <w:rsid w:val="00115697"/>
    <w:rsid w:val="00166BE3"/>
    <w:rsid w:val="0021563F"/>
    <w:rsid w:val="00243930"/>
    <w:rsid w:val="00257363"/>
    <w:rsid w:val="003061FD"/>
    <w:rsid w:val="00351042"/>
    <w:rsid w:val="00393BB6"/>
    <w:rsid w:val="003D1F84"/>
    <w:rsid w:val="00401D80"/>
    <w:rsid w:val="004244FA"/>
    <w:rsid w:val="0043520A"/>
    <w:rsid w:val="0046063E"/>
    <w:rsid w:val="004A1F16"/>
    <w:rsid w:val="004F6368"/>
    <w:rsid w:val="005E61AB"/>
    <w:rsid w:val="00617E03"/>
    <w:rsid w:val="00621460"/>
    <w:rsid w:val="006B261E"/>
    <w:rsid w:val="007076AE"/>
    <w:rsid w:val="007421FA"/>
    <w:rsid w:val="00760404"/>
    <w:rsid w:val="00775D09"/>
    <w:rsid w:val="0078289C"/>
    <w:rsid w:val="007E56C8"/>
    <w:rsid w:val="007F0D2D"/>
    <w:rsid w:val="00871843"/>
    <w:rsid w:val="008916C3"/>
    <w:rsid w:val="008A53CE"/>
    <w:rsid w:val="008E25B0"/>
    <w:rsid w:val="00926261"/>
    <w:rsid w:val="009C2061"/>
    <w:rsid w:val="009F0275"/>
    <w:rsid w:val="009F58B2"/>
    <w:rsid w:val="00A044ED"/>
    <w:rsid w:val="00A17A80"/>
    <w:rsid w:val="00A343D3"/>
    <w:rsid w:val="00A50DE2"/>
    <w:rsid w:val="00B829FF"/>
    <w:rsid w:val="00BA3E0C"/>
    <w:rsid w:val="00BB10E7"/>
    <w:rsid w:val="00BB6C7F"/>
    <w:rsid w:val="00C94B21"/>
    <w:rsid w:val="00CD48A1"/>
    <w:rsid w:val="00D61D47"/>
    <w:rsid w:val="00DB0938"/>
    <w:rsid w:val="00E577C4"/>
    <w:rsid w:val="00E856F2"/>
    <w:rsid w:val="00EB0765"/>
    <w:rsid w:val="00ED2DC6"/>
    <w:rsid w:val="00EF0748"/>
    <w:rsid w:val="00F66BBA"/>
    <w:rsid w:val="00FC5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6C064-C2FA-4366-87F7-A2FE61C0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C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7C4"/>
    <w:rPr>
      <w:rFonts w:ascii="Tahoma" w:hAnsi="Tahoma" w:cs="Tahoma"/>
      <w:sz w:val="16"/>
      <w:szCs w:val="16"/>
    </w:rPr>
  </w:style>
  <w:style w:type="character" w:customStyle="1" w:styleId="a4">
    <w:name w:val="Текст выноски Знак"/>
    <w:basedOn w:val="a0"/>
    <w:link w:val="a3"/>
    <w:uiPriority w:val="99"/>
    <w:semiHidden/>
    <w:rsid w:val="00E577C4"/>
    <w:rPr>
      <w:rFonts w:ascii="Tahoma" w:eastAsia="Times New Roman" w:hAnsi="Tahoma" w:cs="Tahoma"/>
      <w:sz w:val="16"/>
      <w:szCs w:val="16"/>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D48A1"/>
    <w:pPr>
      <w:ind w:left="720"/>
      <w:contextualSpacing/>
    </w:pPr>
  </w:style>
  <w:style w:type="paragraph" w:styleId="a7">
    <w:name w:val="Normal (Web)"/>
    <w:basedOn w:val="a"/>
    <w:uiPriority w:val="99"/>
    <w:semiHidden/>
    <w:unhideWhenUsed/>
    <w:rsid w:val="00621460"/>
    <w:pPr>
      <w:spacing w:before="100" w:beforeAutospacing="1" w:after="100" w:afterAutospacing="1"/>
    </w:pPr>
  </w:style>
  <w:style w:type="character" w:styleId="a8">
    <w:name w:val="Emphasis"/>
    <w:uiPriority w:val="20"/>
    <w:qFormat/>
    <w:rsid w:val="009C2061"/>
    <w:rPr>
      <w:i/>
      <w:iCs/>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4F6368"/>
    <w:rPr>
      <w:rFonts w:eastAsia="Times New Roman"/>
      <w:sz w:val="24"/>
      <w:szCs w:val="24"/>
      <w:lang w:eastAsia="ru-RU"/>
    </w:rPr>
  </w:style>
  <w:style w:type="paragraph" w:customStyle="1" w:styleId="ConsPlusTitle">
    <w:name w:val="ConsPlusTitle"/>
    <w:rsid w:val="00A044ED"/>
    <w:pPr>
      <w:widowControl w:val="0"/>
      <w:autoSpaceDE w:val="0"/>
      <w:autoSpaceDN w:val="0"/>
      <w:spacing w:after="0" w:line="240" w:lineRule="auto"/>
    </w:pPr>
    <w:rPr>
      <w:rFonts w:eastAsia="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7A531E8F5C73809BDFC465AC6756042DF0CB810518C316E706A39782525B78621EAF8770CE7D2C214C7C311C009ABD67472FC1F0306C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Sekretar</cp:lastModifiedBy>
  <cp:revision>2</cp:revision>
  <cp:lastPrinted>2020-01-21T10:39:00Z</cp:lastPrinted>
  <dcterms:created xsi:type="dcterms:W3CDTF">2020-02-06T09:42:00Z</dcterms:created>
  <dcterms:modified xsi:type="dcterms:W3CDTF">2020-02-06T09:42:00Z</dcterms:modified>
</cp:coreProperties>
</file>