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FC" w:rsidRDefault="002D48FC" w:rsidP="002D48FC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 wp14:anchorId="0B8C187D" wp14:editId="189430EE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48FC" w:rsidRDefault="002D48FC" w:rsidP="002D48FC">
      <w:pPr>
        <w:jc w:val="center"/>
        <w:rPr>
          <w:b/>
          <w:bCs/>
          <w:sz w:val="28"/>
        </w:rPr>
      </w:pPr>
    </w:p>
    <w:p w:rsidR="002D48FC" w:rsidRPr="006B208B" w:rsidRDefault="002D48FC" w:rsidP="002D48FC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>РОССИЙСКАЯ ФЕДЕРАЦИЯ</w:t>
      </w:r>
    </w:p>
    <w:p w:rsidR="002D48FC" w:rsidRPr="006B208B" w:rsidRDefault="002D48FC" w:rsidP="002D48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ПЛЁ</w:t>
      </w:r>
      <w:r w:rsidRPr="006B208B">
        <w:rPr>
          <w:b/>
          <w:bCs/>
          <w:sz w:val="28"/>
          <w:szCs w:val="28"/>
        </w:rPr>
        <w:t>ССКОГО ГОРОДСКОГО ПОСЕЛЕНИЯ</w:t>
      </w:r>
    </w:p>
    <w:p w:rsidR="002D48FC" w:rsidRPr="006B208B" w:rsidRDefault="002D48FC" w:rsidP="002D48FC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 xml:space="preserve">ПРИВОЛЖСКОГО МУНЦИПАЛЬНОГО РАЙОНА </w:t>
      </w:r>
    </w:p>
    <w:p w:rsidR="002D48FC" w:rsidRPr="006B208B" w:rsidRDefault="002D48FC" w:rsidP="002D48FC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>ИВАНОВСКОЙ ОБЛАСТИ</w:t>
      </w:r>
    </w:p>
    <w:p w:rsidR="002D48FC" w:rsidRPr="006B208B" w:rsidRDefault="002D48FC" w:rsidP="002D48FC">
      <w:pPr>
        <w:jc w:val="center"/>
        <w:rPr>
          <w:b/>
          <w:bCs/>
          <w:sz w:val="28"/>
          <w:szCs w:val="28"/>
        </w:rPr>
      </w:pPr>
    </w:p>
    <w:p w:rsidR="002D48FC" w:rsidRPr="006B208B" w:rsidRDefault="002D48FC" w:rsidP="002D48FC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>ПОСТАНОВЛЕНИЕ</w:t>
      </w:r>
    </w:p>
    <w:p w:rsidR="002D48FC" w:rsidRPr="00361CDE" w:rsidRDefault="002D48FC" w:rsidP="002D48FC">
      <w:pPr>
        <w:jc w:val="center"/>
        <w:rPr>
          <w:b/>
          <w:bCs/>
          <w:sz w:val="28"/>
          <w:szCs w:val="28"/>
        </w:rPr>
      </w:pPr>
    </w:p>
    <w:p w:rsidR="002D48FC" w:rsidRPr="00361CDE" w:rsidRDefault="002D48FC" w:rsidP="002D48FC">
      <w:pPr>
        <w:rPr>
          <w:bCs/>
          <w:sz w:val="28"/>
          <w:szCs w:val="28"/>
        </w:rPr>
      </w:pPr>
      <w:r w:rsidRPr="00361CD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 14 </w:t>
      </w:r>
      <w:r w:rsidRPr="00361CDE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октября </w:t>
      </w:r>
      <w:r w:rsidRPr="00361CDE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361CDE">
        <w:rPr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 xml:space="preserve">      </w:t>
      </w:r>
      <w:r w:rsidRPr="00361CDE">
        <w:rPr>
          <w:bCs/>
          <w:sz w:val="28"/>
          <w:szCs w:val="28"/>
        </w:rPr>
        <w:t xml:space="preserve">                                                                    </w:t>
      </w:r>
      <w:r>
        <w:rPr>
          <w:bCs/>
          <w:sz w:val="28"/>
          <w:szCs w:val="28"/>
        </w:rPr>
        <w:t xml:space="preserve">     </w:t>
      </w:r>
      <w:r w:rsidRPr="00361CDE">
        <w:rPr>
          <w:bCs/>
          <w:sz w:val="28"/>
          <w:szCs w:val="28"/>
        </w:rPr>
        <w:t xml:space="preserve">   №</w:t>
      </w:r>
      <w:r>
        <w:rPr>
          <w:bCs/>
          <w:sz w:val="28"/>
          <w:szCs w:val="28"/>
        </w:rPr>
        <w:t xml:space="preserve"> </w:t>
      </w:r>
      <w:r w:rsidR="00625428">
        <w:rPr>
          <w:bCs/>
          <w:sz w:val="28"/>
          <w:szCs w:val="28"/>
        </w:rPr>
        <w:t>178</w:t>
      </w:r>
      <w:bookmarkStart w:id="0" w:name="_GoBack"/>
      <w:bookmarkEnd w:id="0"/>
    </w:p>
    <w:p w:rsidR="002D48FC" w:rsidRPr="00020EFF" w:rsidRDefault="002D48FC" w:rsidP="002D48FC">
      <w:pPr>
        <w:jc w:val="center"/>
        <w:rPr>
          <w:bCs/>
        </w:rPr>
      </w:pPr>
    </w:p>
    <w:p w:rsidR="002D48FC" w:rsidRPr="00361CDE" w:rsidRDefault="002D48FC" w:rsidP="002D48FC">
      <w:pPr>
        <w:jc w:val="center"/>
        <w:rPr>
          <w:bCs/>
          <w:sz w:val="28"/>
          <w:szCs w:val="28"/>
        </w:rPr>
      </w:pPr>
      <w:r w:rsidRPr="00361CDE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Плё</w:t>
      </w:r>
      <w:r w:rsidRPr="00361CDE">
        <w:rPr>
          <w:bCs/>
          <w:sz w:val="28"/>
          <w:szCs w:val="28"/>
        </w:rPr>
        <w:t>с</w:t>
      </w:r>
    </w:p>
    <w:p w:rsidR="002D48FC" w:rsidRPr="00020EFF" w:rsidRDefault="002D48FC" w:rsidP="002D48FC">
      <w:pPr>
        <w:jc w:val="center"/>
        <w:rPr>
          <w:bCs/>
          <w:sz w:val="28"/>
        </w:rPr>
      </w:pPr>
    </w:p>
    <w:p w:rsidR="002D48FC" w:rsidRDefault="002D48FC" w:rsidP="002D4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Об изменении вида разрешённого использования земельного участка, расположенного по адресу: </w:t>
      </w:r>
      <w:proofErr w:type="gramStart"/>
      <w:r>
        <w:rPr>
          <w:b/>
          <w:sz w:val="28"/>
          <w:szCs w:val="28"/>
        </w:rPr>
        <w:t>Ивановская область, Приволжский район,    г. Плёс, ул. Карла Маркса, д.1</w:t>
      </w:r>
      <w:r w:rsidR="00674448">
        <w:rPr>
          <w:b/>
          <w:sz w:val="28"/>
          <w:szCs w:val="28"/>
        </w:rPr>
        <w:t>М</w:t>
      </w:r>
      <w:proofErr w:type="gramEnd"/>
    </w:p>
    <w:p w:rsidR="002D48FC" w:rsidRDefault="002D48FC" w:rsidP="002D48FC">
      <w:pPr>
        <w:jc w:val="center"/>
        <w:rPr>
          <w:b/>
          <w:sz w:val="28"/>
          <w:szCs w:val="28"/>
        </w:rPr>
      </w:pPr>
    </w:p>
    <w:p w:rsidR="002D48FC" w:rsidRDefault="002D48FC" w:rsidP="002D48FC">
      <w:pPr>
        <w:jc w:val="both"/>
        <w:rPr>
          <w:bCs/>
          <w:sz w:val="28"/>
        </w:rPr>
      </w:pPr>
      <w:r>
        <w:rPr>
          <w:bCs/>
          <w:sz w:val="28"/>
        </w:rPr>
        <w:t xml:space="preserve">         В соответствии с </w:t>
      </w:r>
      <w:r w:rsidRPr="005D09F9">
        <w:rPr>
          <w:bCs/>
          <w:sz w:val="28"/>
        </w:rPr>
        <w:t>Федеральным законом от 06.10.2003 № 131-ФЗ «Об</w:t>
      </w:r>
      <w:r>
        <w:rPr>
          <w:bCs/>
          <w:sz w:val="28"/>
        </w:rPr>
        <w:t xml:space="preserve"> </w:t>
      </w:r>
      <w:r w:rsidRPr="005D09F9">
        <w:rPr>
          <w:bCs/>
          <w:sz w:val="28"/>
        </w:rPr>
        <w:t>общих принципах организации местного самоуправления в Российской Федерации», ст</w:t>
      </w:r>
      <w:r>
        <w:rPr>
          <w:bCs/>
          <w:sz w:val="28"/>
        </w:rPr>
        <w:t>атьи</w:t>
      </w:r>
      <w:r w:rsidRPr="005D09F9">
        <w:rPr>
          <w:bCs/>
          <w:sz w:val="28"/>
        </w:rPr>
        <w:t xml:space="preserve"> 4 Федерального закона от 29.12.2004г. № 191-ФЗ «О </w:t>
      </w:r>
      <w:proofErr w:type="gramStart"/>
      <w:r w:rsidRPr="005D09F9">
        <w:rPr>
          <w:bCs/>
          <w:sz w:val="28"/>
        </w:rPr>
        <w:t>введении в действие Градостроительного ко</w:t>
      </w:r>
      <w:r>
        <w:rPr>
          <w:bCs/>
          <w:sz w:val="28"/>
        </w:rPr>
        <w:t>декса Российской Федерации», статьи</w:t>
      </w:r>
      <w:r w:rsidRPr="005D09F9">
        <w:rPr>
          <w:bCs/>
          <w:sz w:val="28"/>
        </w:rPr>
        <w:t xml:space="preserve"> 11 Земельного кодекса Российской Федерации, </w:t>
      </w:r>
      <w:r>
        <w:rPr>
          <w:bCs/>
          <w:sz w:val="28"/>
        </w:rPr>
        <w:t xml:space="preserve">на основании части 13 статьи 34 Закона  № 171- ФЗ «О внесении изменений в Земельный кодекс Российской Федерации и отдельные акты Российской Федерации», </w:t>
      </w:r>
      <w:r w:rsidRPr="005D09F9">
        <w:rPr>
          <w:bCs/>
          <w:sz w:val="28"/>
        </w:rPr>
        <w:t>приказа министерства экономического развития Российской Федерации от 01.09.2014г. № 540 «Об утверждении классификатора видов разрешённого использования земельных участков», администрация Плёсского городского поселения,</w:t>
      </w:r>
      <w:proofErr w:type="gramEnd"/>
    </w:p>
    <w:p w:rsidR="002D48FC" w:rsidRPr="005D09F9" w:rsidRDefault="002D48FC" w:rsidP="002D48FC">
      <w:pPr>
        <w:jc w:val="both"/>
        <w:rPr>
          <w:bCs/>
          <w:sz w:val="28"/>
        </w:rPr>
      </w:pPr>
    </w:p>
    <w:p w:rsidR="002D48FC" w:rsidRDefault="002D48FC" w:rsidP="002D48FC">
      <w:pPr>
        <w:jc w:val="center"/>
        <w:rPr>
          <w:b/>
          <w:bCs/>
          <w:sz w:val="28"/>
        </w:rPr>
      </w:pPr>
      <w:r w:rsidRPr="00E22054">
        <w:rPr>
          <w:b/>
          <w:bCs/>
          <w:sz w:val="28"/>
        </w:rPr>
        <w:t>ПОСТАНОВЛЯ</w:t>
      </w:r>
      <w:r>
        <w:rPr>
          <w:b/>
          <w:bCs/>
          <w:sz w:val="28"/>
        </w:rPr>
        <w:t>ЕТ</w:t>
      </w:r>
      <w:r w:rsidRPr="00E22054">
        <w:rPr>
          <w:b/>
          <w:bCs/>
          <w:sz w:val="28"/>
        </w:rPr>
        <w:t>:</w:t>
      </w:r>
    </w:p>
    <w:p w:rsidR="002D48FC" w:rsidRDefault="002D48FC" w:rsidP="002D48F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36702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Изменить вид разрешённого использование земельного участка, с кад</w:t>
      </w:r>
      <w:r w:rsidR="00E276B0">
        <w:rPr>
          <w:sz w:val="28"/>
          <w:szCs w:val="28"/>
        </w:rPr>
        <w:t>астровым номером 37:13:020116:13 площадью 390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категории земель – земли населённых пунктов, расположенный по адресу: </w:t>
      </w:r>
      <w:proofErr w:type="gramStart"/>
      <w:r>
        <w:rPr>
          <w:sz w:val="28"/>
          <w:szCs w:val="28"/>
        </w:rPr>
        <w:t>Ивановская область, Приволжский район, г</w:t>
      </w:r>
      <w:r w:rsidR="00674448">
        <w:rPr>
          <w:sz w:val="28"/>
          <w:szCs w:val="28"/>
        </w:rPr>
        <w:t>. Плёс, ул. Карла Маркса, д.1М</w:t>
      </w:r>
      <w:r>
        <w:rPr>
          <w:sz w:val="28"/>
          <w:szCs w:val="28"/>
        </w:rPr>
        <w:t>, с разрешённого использования: для рекреационного испо</w:t>
      </w:r>
      <w:r w:rsidR="00E276B0">
        <w:rPr>
          <w:sz w:val="28"/>
          <w:szCs w:val="28"/>
        </w:rPr>
        <w:t>льзования – для культурно-оздоровительных целей</w:t>
      </w:r>
      <w:r>
        <w:rPr>
          <w:sz w:val="28"/>
          <w:szCs w:val="28"/>
        </w:rPr>
        <w:t>, на разрешённое использование:</w:t>
      </w:r>
      <w:r w:rsidR="00E276B0">
        <w:rPr>
          <w:sz w:val="28"/>
          <w:szCs w:val="28"/>
        </w:rPr>
        <w:t xml:space="preserve"> склады, код 6.9</w:t>
      </w:r>
      <w:r w:rsidR="00AA688E">
        <w:rPr>
          <w:sz w:val="28"/>
          <w:szCs w:val="28"/>
        </w:rPr>
        <w:t>;</w:t>
      </w:r>
      <w:proofErr w:type="gramEnd"/>
    </w:p>
    <w:p w:rsidR="002D48FC" w:rsidRDefault="002D48FC" w:rsidP="002D48FC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Настоящие постановление вступает в силу со дня подписания;</w:t>
      </w:r>
    </w:p>
    <w:p w:rsidR="002D48FC" w:rsidRPr="00522949" w:rsidRDefault="002D48FC" w:rsidP="002D48FC">
      <w:pPr>
        <w:jc w:val="both"/>
        <w:rPr>
          <w:bCs/>
          <w:sz w:val="28"/>
        </w:rPr>
      </w:pPr>
      <w:r>
        <w:rPr>
          <w:bCs/>
          <w:sz w:val="28"/>
        </w:rPr>
        <w:t>3. Контроль, за исполнением настоящего постановления оставляю за собой.</w:t>
      </w:r>
    </w:p>
    <w:p w:rsidR="002D48FC" w:rsidRDefault="002D48FC" w:rsidP="002D48FC">
      <w:pPr>
        <w:jc w:val="both"/>
        <w:rPr>
          <w:bCs/>
          <w:sz w:val="28"/>
        </w:rPr>
      </w:pPr>
    </w:p>
    <w:p w:rsidR="002D48FC" w:rsidRDefault="002D48FC" w:rsidP="002D48FC">
      <w:pPr>
        <w:jc w:val="both"/>
        <w:rPr>
          <w:bCs/>
          <w:sz w:val="28"/>
        </w:rPr>
      </w:pPr>
    </w:p>
    <w:p w:rsidR="002D48FC" w:rsidRPr="004F769D" w:rsidRDefault="002D48FC" w:rsidP="002D48FC">
      <w:pPr>
        <w:jc w:val="both"/>
        <w:rPr>
          <w:b/>
          <w:bCs/>
          <w:sz w:val="28"/>
        </w:rPr>
      </w:pPr>
      <w:proofErr w:type="spellStart"/>
      <w:r>
        <w:rPr>
          <w:bCs/>
          <w:sz w:val="28"/>
        </w:rPr>
        <w:t>ВрИП</w:t>
      </w:r>
      <w:proofErr w:type="spellEnd"/>
      <w:r>
        <w:rPr>
          <w:bCs/>
          <w:sz w:val="28"/>
        </w:rPr>
        <w:t xml:space="preserve"> главы Плёсского городского поселения:        </w:t>
      </w:r>
      <w:r w:rsidR="00AA688E">
        <w:rPr>
          <w:bCs/>
          <w:sz w:val="28"/>
        </w:rPr>
        <w:t xml:space="preserve">   </w:t>
      </w:r>
      <w:r w:rsidR="00972742">
        <w:rPr>
          <w:bCs/>
          <w:sz w:val="28"/>
        </w:rPr>
        <w:t xml:space="preserve">                </w:t>
      </w:r>
      <w:r w:rsidR="00AA688E">
        <w:rPr>
          <w:bCs/>
          <w:sz w:val="28"/>
        </w:rPr>
        <w:t xml:space="preserve"> </w:t>
      </w:r>
      <w:r w:rsidR="00972742">
        <w:rPr>
          <w:bCs/>
          <w:sz w:val="28"/>
        </w:rPr>
        <w:t xml:space="preserve"> Д.А. Натура</w:t>
      </w:r>
      <w:r w:rsidR="00AA688E">
        <w:rPr>
          <w:bCs/>
          <w:sz w:val="28"/>
        </w:rPr>
        <w:t xml:space="preserve">               </w:t>
      </w:r>
      <w:r>
        <w:rPr>
          <w:bCs/>
          <w:sz w:val="28"/>
        </w:rPr>
        <w:t xml:space="preserve">                </w:t>
      </w:r>
    </w:p>
    <w:p w:rsidR="008A334C" w:rsidRDefault="008A334C"/>
    <w:sectPr w:rsidR="008A334C" w:rsidSect="007C40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C"/>
    <w:rsid w:val="002D48FC"/>
    <w:rsid w:val="00625428"/>
    <w:rsid w:val="00674448"/>
    <w:rsid w:val="007C4098"/>
    <w:rsid w:val="008A334C"/>
    <w:rsid w:val="00972742"/>
    <w:rsid w:val="00AA688E"/>
    <w:rsid w:val="00B4321D"/>
    <w:rsid w:val="00CD4A0F"/>
    <w:rsid w:val="00E276B0"/>
    <w:rsid w:val="00F7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8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8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8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8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Плес1</dc:creator>
  <cp:lastModifiedBy>Плес1</cp:lastModifiedBy>
  <cp:revision>7</cp:revision>
  <cp:lastPrinted>2019-11-14T12:36:00Z</cp:lastPrinted>
  <dcterms:created xsi:type="dcterms:W3CDTF">2019-10-14T05:29:00Z</dcterms:created>
  <dcterms:modified xsi:type="dcterms:W3CDTF">2019-11-15T07:00:00Z</dcterms:modified>
</cp:coreProperties>
</file>