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59" w:rsidRDefault="000D2A59" w:rsidP="000D2A59">
      <w:pPr>
        <w:jc w:val="center"/>
        <w:rPr>
          <w:rFonts w:ascii="a_FuturaOrto" w:hAnsi="a_FuturaOrto"/>
        </w:rPr>
      </w:pPr>
      <w:bookmarkStart w:id="0" w:name="bookmark3"/>
      <w:r>
        <w:rPr>
          <w:noProof/>
          <w:lang w:bidi="ar-SA"/>
        </w:rPr>
        <w:drawing>
          <wp:inline distT="0" distB="0" distL="0" distR="0">
            <wp:extent cx="466725" cy="523875"/>
            <wp:effectExtent l="38100" t="1905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57201"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A59" w:rsidRDefault="000D2A59" w:rsidP="000D2A59">
      <w:pPr>
        <w:jc w:val="center"/>
        <w:rPr>
          <w:rFonts w:ascii="a_FuturaOrto" w:hAnsi="a_FuturaOrto"/>
          <w:sz w:val="28"/>
          <w:szCs w:val="28"/>
        </w:rPr>
      </w:pPr>
    </w:p>
    <w:p w:rsidR="000D2A59" w:rsidRPr="000D2A59" w:rsidRDefault="000D2A59" w:rsidP="000D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АДМИНИСТРАЦИЯ ПЛЕССКОГО ГОРОДСКОГО ПОСЕЛЕНИЯ </w:t>
      </w:r>
      <w:r w:rsidR="00241C6A">
        <w:rPr>
          <w:rFonts w:ascii="Times New Roman" w:hAnsi="Times New Roman" w:cs="Times New Roman"/>
          <w:sz w:val="28"/>
          <w:szCs w:val="28"/>
        </w:rPr>
        <w:t>ПЛЁССКОГО</w:t>
      </w:r>
      <w:r w:rsidRPr="000D2A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D2A59" w:rsidRPr="000D2A59" w:rsidRDefault="000D2A59" w:rsidP="000D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D2A59" w:rsidRPr="000D2A59" w:rsidRDefault="000D2A59" w:rsidP="000D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A59" w:rsidRPr="000D2A59" w:rsidRDefault="000D2A59" w:rsidP="000D2A59">
      <w:pPr>
        <w:tabs>
          <w:tab w:val="left" w:pos="2565"/>
          <w:tab w:val="center" w:pos="47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A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2A59" w:rsidRPr="000D2A59" w:rsidRDefault="000D2A59" w:rsidP="000D2A59">
      <w:pPr>
        <w:jc w:val="both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D2A59" w:rsidRPr="000D2A59" w:rsidRDefault="000D2A59" w:rsidP="000D2A5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D2A59" w:rsidRPr="000D2A59" w:rsidRDefault="000D2A59" w:rsidP="000D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>«</w:t>
      </w:r>
      <w:r w:rsidR="00F7079E">
        <w:rPr>
          <w:rFonts w:ascii="Times New Roman" w:hAnsi="Times New Roman" w:cs="Times New Roman"/>
          <w:sz w:val="28"/>
          <w:szCs w:val="28"/>
        </w:rPr>
        <w:t>02</w:t>
      </w:r>
      <w:r w:rsidR="00F01BC5">
        <w:rPr>
          <w:rFonts w:ascii="Times New Roman" w:hAnsi="Times New Roman" w:cs="Times New Roman"/>
          <w:sz w:val="28"/>
          <w:szCs w:val="28"/>
        </w:rPr>
        <w:t xml:space="preserve"> </w:t>
      </w:r>
      <w:r w:rsidRPr="000D2A59">
        <w:rPr>
          <w:rFonts w:ascii="Times New Roman" w:hAnsi="Times New Roman" w:cs="Times New Roman"/>
          <w:sz w:val="28"/>
          <w:szCs w:val="28"/>
        </w:rPr>
        <w:t>»</w:t>
      </w:r>
      <w:r w:rsidR="00F01BC5">
        <w:rPr>
          <w:rFonts w:ascii="Times New Roman" w:hAnsi="Times New Roman" w:cs="Times New Roman"/>
          <w:sz w:val="28"/>
          <w:szCs w:val="28"/>
        </w:rPr>
        <w:t xml:space="preserve"> </w:t>
      </w:r>
      <w:r w:rsidR="00CE1FD2">
        <w:rPr>
          <w:rFonts w:ascii="Times New Roman" w:hAnsi="Times New Roman" w:cs="Times New Roman"/>
          <w:sz w:val="28"/>
          <w:szCs w:val="28"/>
        </w:rPr>
        <w:t>сентября</w:t>
      </w:r>
      <w:r w:rsidR="00F01BC5">
        <w:rPr>
          <w:rFonts w:ascii="Times New Roman" w:hAnsi="Times New Roman" w:cs="Times New Roman"/>
          <w:sz w:val="28"/>
          <w:szCs w:val="28"/>
        </w:rPr>
        <w:t xml:space="preserve"> 2019 </w:t>
      </w:r>
      <w:r w:rsidRPr="000D2A59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r w:rsidR="00C262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07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62FB">
        <w:rPr>
          <w:rFonts w:ascii="Times New Roman" w:hAnsi="Times New Roman" w:cs="Times New Roman"/>
          <w:sz w:val="28"/>
          <w:szCs w:val="28"/>
        </w:rPr>
        <w:t xml:space="preserve"> </w:t>
      </w:r>
      <w:r w:rsidRPr="000D2A59">
        <w:rPr>
          <w:rFonts w:ascii="Times New Roman" w:hAnsi="Times New Roman" w:cs="Times New Roman"/>
          <w:sz w:val="28"/>
          <w:szCs w:val="28"/>
        </w:rPr>
        <w:t>№</w:t>
      </w:r>
      <w:r w:rsidR="00F01BC5">
        <w:rPr>
          <w:rFonts w:ascii="Times New Roman" w:hAnsi="Times New Roman" w:cs="Times New Roman"/>
          <w:sz w:val="28"/>
          <w:szCs w:val="28"/>
        </w:rPr>
        <w:t xml:space="preserve"> </w:t>
      </w:r>
      <w:r w:rsidR="00F7079E">
        <w:rPr>
          <w:rFonts w:ascii="Times New Roman" w:hAnsi="Times New Roman" w:cs="Times New Roman"/>
          <w:sz w:val="28"/>
          <w:szCs w:val="28"/>
        </w:rPr>
        <w:t>129</w:t>
      </w:r>
    </w:p>
    <w:p w:rsidR="000D2A59" w:rsidRPr="000D2A59" w:rsidRDefault="000D2A59" w:rsidP="000D2A59">
      <w:pPr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D2A59" w:rsidRPr="000D2A59" w:rsidRDefault="000D2A59" w:rsidP="000D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>г. Плёс</w:t>
      </w:r>
    </w:p>
    <w:p w:rsidR="000D2A59" w:rsidRDefault="000D2A59">
      <w:pPr>
        <w:pStyle w:val="10"/>
        <w:keepNext/>
        <w:keepLines/>
        <w:shd w:val="clear" w:color="auto" w:fill="auto"/>
        <w:spacing w:before="0" w:line="370" w:lineRule="exact"/>
        <w:ind w:left="20" w:firstLine="0"/>
      </w:pPr>
    </w:p>
    <w:bookmarkEnd w:id="0"/>
    <w:p w:rsidR="003A0391" w:rsidRPr="00CE1FD2" w:rsidRDefault="003A0391" w:rsidP="00CE1FD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1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 утверждении муниципальной программы</w:t>
      </w:r>
    </w:p>
    <w:p w:rsidR="003A0391" w:rsidRPr="00CE1FD2" w:rsidRDefault="003A0391" w:rsidP="00CE1FD2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1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«Улучшение условий и охраны труда  в Плесском городском поселени</w:t>
      </w:r>
      <w:r w:rsidR="00CE1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CE1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A0391" w:rsidRPr="00CE1FD2" w:rsidRDefault="003A0391" w:rsidP="00CE1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0391" w:rsidRPr="00CE1FD2" w:rsidRDefault="003A0391" w:rsidP="00CE1FD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210 Трудового кодекса Российской Федерации,</w:t>
      </w:r>
      <w:r w:rsid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постановляю</w:t>
      </w:r>
      <w:r w:rsidRPr="00CE1F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3A0391" w:rsidRPr="00CE1FD2" w:rsidRDefault="003A0391" w:rsidP="00CE1FD2">
      <w:pPr>
        <w:numPr>
          <w:ilvl w:val="2"/>
          <w:numId w:val="23"/>
        </w:numPr>
        <w:tabs>
          <w:tab w:val="left" w:pos="1134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муниципальную программу «Улучшение условий и охраны труда в Плёсском городском поселении» (</w:t>
      </w:r>
      <w:r w:rsid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рил</w:t>
      </w:r>
      <w:r w:rsidR="00DB15D2">
        <w:rPr>
          <w:rFonts w:ascii="Times New Roman" w:hAnsi="Times New Roman" w:cs="Times New Roman"/>
          <w:sz w:val="28"/>
          <w:szCs w:val="28"/>
          <w:shd w:val="clear" w:color="auto" w:fill="FFFFFF"/>
        </w:rPr>
        <w:t>ожение № 1</w:t>
      </w: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A0391" w:rsidRPr="00CE1FD2" w:rsidRDefault="003A0391" w:rsidP="00CE1FD2">
      <w:pPr>
        <w:numPr>
          <w:ilvl w:val="2"/>
          <w:numId w:val="23"/>
        </w:numPr>
        <w:tabs>
          <w:tab w:val="left" w:pos="1440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2. Настоящее постановление вступает в силу с</w:t>
      </w:r>
      <w:r w:rsid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момента опубликования </w:t>
      </w:r>
      <w:r w:rsid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</w:t>
      </w: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1FD2"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Плёсско</w:t>
      </w:r>
      <w:r w:rsid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CE1FD2"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CE1FD2"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53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A0391" w:rsidRPr="00CE1FD2" w:rsidRDefault="003A0391" w:rsidP="00CE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tabs>
          <w:tab w:val="left" w:pos="686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FD2">
        <w:rPr>
          <w:rFonts w:ascii="Times New Roman" w:hAnsi="Times New Roman" w:cs="Times New Roman"/>
          <w:bCs/>
          <w:sz w:val="28"/>
          <w:szCs w:val="28"/>
        </w:rPr>
        <w:t xml:space="preserve">ВрИП Главы                                                                        </w:t>
      </w:r>
      <w:r w:rsidR="00CE1FD2" w:rsidRPr="00CE1FD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CE1FD2">
        <w:rPr>
          <w:rFonts w:ascii="Times New Roman" w:hAnsi="Times New Roman" w:cs="Times New Roman"/>
          <w:bCs/>
          <w:sz w:val="28"/>
          <w:szCs w:val="28"/>
        </w:rPr>
        <w:t xml:space="preserve">      Д.А. Натура</w:t>
      </w:r>
    </w:p>
    <w:p w:rsidR="003A0391" w:rsidRPr="00CE1FD2" w:rsidRDefault="003A0391" w:rsidP="00CE1FD2">
      <w:pPr>
        <w:tabs>
          <w:tab w:val="left" w:pos="68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1F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3A0391" w:rsidRPr="00CE1FD2" w:rsidRDefault="003A0391" w:rsidP="00CE1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Default="003A0391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1330" w:rsidRPr="00CE1FD2" w:rsidRDefault="00221330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Default="003A0391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3604" w:rsidRDefault="00B53604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3604" w:rsidRDefault="00B53604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1330" w:rsidRPr="00CE1FD2" w:rsidRDefault="00221330" w:rsidP="00CE1FD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BE2890" w:rsidRDefault="003A0391" w:rsidP="00BE2890">
      <w:pPr>
        <w:snapToGrid w:val="0"/>
        <w:ind w:left="652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Приложение </w:t>
      </w:r>
      <w:r w:rsidR="00DB15D2">
        <w:rPr>
          <w:rFonts w:ascii="Times New Roman" w:hAnsi="Times New Roman" w:cs="Times New Roman"/>
          <w:sz w:val="20"/>
          <w:szCs w:val="20"/>
          <w:shd w:val="clear" w:color="auto" w:fill="FFFFFF"/>
        </w:rPr>
        <w:t>№ 1</w:t>
      </w: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A0391" w:rsidRPr="00BE2890" w:rsidRDefault="003A0391" w:rsidP="00BE2890">
      <w:pPr>
        <w:snapToGrid w:val="0"/>
        <w:ind w:left="652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>к  постановлению</w:t>
      </w:r>
      <w:r w:rsidRPr="00BE289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администрации </w:t>
      </w:r>
    </w:p>
    <w:p w:rsidR="003A0391" w:rsidRPr="00BE2890" w:rsidRDefault="003A0391" w:rsidP="00BE2890">
      <w:pPr>
        <w:ind w:left="652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>Плёсского городского поселения</w:t>
      </w:r>
    </w:p>
    <w:p w:rsidR="003A0391" w:rsidRPr="00BE2890" w:rsidRDefault="00BE2890" w:rsidP="00BE2890">
      <w:pPr>
        <w:ind w:left="652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3A0391"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A0391"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>09</w:t>
      </w:r>
      <w:r w:rsidR="003A0391" w:rsidRPr="00BE28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.2015  № </w:t>
      </w:r>
    </w:p>
    <w:p w:rsidR="003A0391" w:rsidRPr="00CE1FD2" w:rsidRDefault="003A0391" w:rsidP="00CE1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3A0391" w:rsidP="00B53604">
      <w:pPr>
        <w:pStyle w:val="3"/>
        <w:numPr>
          <w:ilvl w:val="2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E1FD2">
        <w:rPr>
          <w:rFonts w:ascii="Times New Roman" w:hAnsi="Times New Roman" w:cs="Times New Roman"/>
        </w:rPr>
        <w:t>1. Паспорт</w:t>
      </w:r>
    </w:p>
    <w:p w:rsidR="003A0391" w:rsidRPr="00CE1FD2" w:rsidRDefault="003A0391" w:rsidP="00B53604">
      <w:pPr>
        <w:pStyle w:val="3"/>
        <w:numPr>
          <w:ilvl w:val="2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E1FD2">
        <w:rPr>
          <w:rFonts w:ascii="Times New Roman" w:hAnsi="Times New Roman" w:cs="Times New Roman"/>
        </w:rPr>
        <w:t>муниципальной программы «Улучшение условий и охраны труда</w:t>
      </w:r>
    </w:p>
    <w:p w:rsidR="003A0391" w:rsidRPr="00CE1FD2" w:rsidRDefault="003A0391" w:rsidP="00B53604">
      <w:pPr>
        <w:pStyle w:val="3"/>
        <w:numPr>
          <w:ilvl w:val="2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E1FD2">
        <w:rPr>
          <w:rFonts w:ascii="Times New Roman" w:hAnsi="Times New Roman" w:cs="Times New Roman"/>
        </w:rPr>
        <w:t xml:space="preserve">в </w:t>
      </w:r>
      <w:r w:rsidRPr="00CE1FD2">
        <w:rPr>
          <w:rFonts w:ascii="Times New Roman" w:hAnsi="Times New Roman" w:cs="Times New Roman"/>
          <w:color w:val="000000"/>
        </w:rPr>
        <w:t>Администрации Плёсского городского поселения</w:t>
      </w:r>
      <w:r w:rsidRPr="00CE1FD2">
        <w:rPr>
          <w:rFonts w:ascii="Times New Roman" w:hAnsi="Times New Roman" w:cs="Times New Roman"/>
        </w:rPr>
        <w:t>»</w:t>
      </w:r>
    </w:p>
    <w:p w:rsidR="003A0391" w:rsidRPr="00CE1FD2" w:rsidRDefault="003A0391" w:rsidP="00B53604">
      <w:pPr>
        <w:pStyle w:val="3"/>
        <w:numPr>
          <w:ilvl w:val="2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0"/>
        <w:gridCol w:w="8"/>
      </w:tblGrid>
      <w:tr w:rsidR="003A0391" w:rsidRPr="008D6C7A" w:rsidTr="00221330">
        <w:trPr>
          <w:gridAfter w:val="1"/>
          <w:wAfter w:w="8" w:type="dxa"/>
        </w:trPr>
        <w:tc>
          <w:tcPr>
            <w:tcW w:w="2410" w:type="dxa"/>
            <w:shd w:val="clear" w:color="auto" w:fill="auto"/>
          </w:tcPr>
          <w:p w:rsidR="003A0391" w:rsidRPr="008D6C7A" w:rsidRDefault="003A0391" w:rsidP="00B53604">
            <w:pPr>
              <w:pStyle w:val="af6"/>
              <w:numPr>
                <w:ilvl w:val="0"/>
                <w:numId w:val="23"/>
              </w:numPr>
              <w:snapToGrid w:val="0"/>
              <w:ind w:left="0" w:firstLine="0"/>
              <w:jc w:val="both"/>
            </w:pPr>
            <w:r w:rsidRPr="008D6C7A">
              <w:t>Наименование программы</w:t>
            </w:r>
          </w:p>
        </w:tc>
        <w:tc>
          <w:tcPr>
            <w:tcW w:w="7090" w:type="dxa"/>
            <w:shd w:val="clear" w:color="auto" w:fill="auto"/>
          </w:tcPr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6C7A">
              <w:rPr>
                <w:rFonts w:ascii="Times New Roman" w:hAnsi="Times New Roman" w:cs="Times New Roman"/>
              </w:rPr>
              <w:t xml:space="preserve">«Улучшение условий и охраны  труда в администрации Плёсского городского поселения» </w:t>
            </w:r>
          </w:p>
        </w:tc>
      </w:tr>
      <w:tr w:rsidR="003A0391" w:rsidRPr="008D6C7A" w:rsidTr="00221330">
        <w:trPr>
          <w:gridAfter w:val="1"/>
          <w:wAfter w:w="8" w:type="dxa"/>
        </w:trPr>
        <w:tc>
          <w:tcPr>
            <w:tcW w:w="2410" w:type="dxa"/>
            <w:shd w:val="clear" w:color="auto" w:fill="auto"/>
          </w:tcPr>
          <w:p w:rsidR="003A0391" w:rsidRPr="008D6C7A" w:rsidRDefault="003A0391" w:rsidP="00B53604">
            <w:pPr>
              <w:pStyle w:val="af6"/>
              <w:numPr>
                <w:ilvl w:val="0"/>
                <w:numId w:val="23"/>
              </w:numPr>
              <w:snapToGrid w:val="0"/>
              <w:ind w:left="0" w:firstLine="0"/>
              <w:jc w:val="both"/>
            </w:pPr>
            <w:r w:rsidRPr="008D6C7A">
              <w:t>Срок  реализации  программы</w:t>
            </w:r>
          </w:p>
        </w:tc>
        <w:tc>
          <w:tcPr>
            <w:tcW w:w="7090" w:type="dxa"/>
            <w:shd w:val="clear" w:color="auto" w:fill="auto"/>
          </w:tcPr>
          <w:p w:rsidR="003A0391" w:rsidRPr="008D6C7A" w:rsidRDefault="003A0391" w:rsidP="00B53604">
            <w:pPr>
              <w:pStyle w:val="af6"/>
              <w:numPr>
                <w:ilvl w:val="0"/>
                <w:numId w:val="23"/>
              </w:numPr>
              <w:snapToGrid w:val="0"/>
              <w:ind w:left="0" w:firstLine="0"/>
              <w:jc w:val="both"/>
            </w:pPr>
            <w:r w:rsidRPr="008D6C7A">
              <w:t>20</w:t>
            </w:r>
            <w:r w:rsidR="00B53604">
              <w:t>19</w:t>
            </w:r>
            <w:r w:rsidRPr="008D6C7A">
              <w:t xml:space="preserve"> - 202</w:t>
            </w:r>
            <w:r w:rsidR="00B53604">
              <w:t>1</w:t>
            </w:r>
            <w:r w:rsidRPr="008D6C7A">
              <w:t xml:space="preserve"> годы</w:t>
            </w:r>
          </w:p>
        </w:tc>
      </w:tr>
      <w:tr w:rsidR="003A0391" w:rsidRPr="008D6C7A" w:rsidTr="00221330">
        <w:trPr>
          <w:gridAfter w:val="1"/>
          <w:wAfter w:w="8" w:type="dxa"/>
        </w:trPr>
        <w:tc>
          <w:tcPr>
            <w:tcW w:w="2410" w:type="dxa"/>
            <w:shd w:val="clear" w:color="auto" w:fill="auto"/>
          </w:tcPr>
          <w:p w:rsidR="003A0391" w:rsidRPr="008D6C7A" w:rsidRDefault="003A0391" w:rsidP="00B53604">
            <w:pPr>
              <w:pStyle w:val="af6"/>
              <w:numPr>
                <w:ilvl w:val="0"/>
                <w:numId w:val="23"/>
              </w:numPr>
              <w:snapToGrid w:val="0"/>
              <w:ind w:left="0" w:firstLine="0"/>
              <w:jc w:val="both"/>
            </w:pPr>
            <w:r w:rsidRPr="008D6C7A">
              <w:t>Наименование  администратора  программы</w:t>
            </w:r>
            <w:r w:rsidR="008D6C7A" w:rsidRPr="008D6C7A">
              <w:t xml:space="preserve"> и исполнитель</w:t>
            </w:r>
          </w:p>
        </w:tc>
        <w:tc>
          <w:tcPr>
            <w:tcW w:w="7090" w:type="dxa"/>
            <w:shd w:val="clear" w:color="auto" w:fill="auto"/>
          </w:tcPr>
          <w:p w:rsidR="003A0391" w:rsidRPr="008D6C7A" w:rsidRDefault="00BE2890" w:rsidP="00B53604">
            <w:pPr>
              <w:pStyle w:val="af6"/>
              <w:numPr>
                <w:ilvl w:val="0"/>
                <w:numId w:val="23"/>
              </w:numPr>
              <w:snapToGrid w:val="0"/>
              <w:ind w:left="0" w:firstLine="0"/>
              <w:jc w:val="both"/>
            </w:pPr>
            <w:r w:rsidRPr="008D6C7A">
              <w:t>А</w:t>
            </w:r>
            <w:r w:rsidR="003A0391" w:rsidRPr="008D6C7A">
              <w:t>дминистраци</w:t>
            </w:r>
            <w:r w:rsidRPr="008D6C7A">
              <w:t>я</w:t>
            </w:r>
            <w:r w:rsidR="003A0391" w:rsidRPr="008D6C7A">
              <w:t xml:space="preserve"> </w:t>
            </w:r>
            <w:r w:rsidR="003A0391" w:rsidRPr="008D6C7A">
              <w:rPr>
                <w:color w:val="000000"/>
              </w:rPr>
              <w:t>Плёсского городского поселения</w:t>
            </w:r>
          </w:p>
        </w:tc>
      </w:tr>
      <w:tr w:rsidR="003A0391" w:rsidRPr="008D6C7A" w:rsidTr="00221330">
        <w:trPr>
          <w:gridAfter w:val="1"/>
          <w:wAfter w:w="8" w:type="dxa"/>
        </w:trPr>
        <w:tc>
          <w:tcPr>
            <w:tcW w:w="2410" w:type="dxa"/>
            <w:shd w:val="clear" w:color="auto" w:fill="auto"/>
          </w:tcPr>
          <w:p w:rsidR="003A0391" w:rsidRPr="008D6C7A" w:rsidRDefault="003A0391" w:rsidP="00B53604">
            <w:pPr>
              <w:pStyle w:val="af6"/>
              <w:numPr>
                <w:ilvl w:val="0"/>
                <w:numId w:val="23"/>
              </w:numPr>
              <w:snapToGrid w:val="0"/>
              <w:ind w:left="0" w:firstLine="0"/>
              <w:jc w:val="both"/>
            </w:pPr>
            <w:r w:rsidRPr="008D6C7A">
              <w:rPr>
                <w:shd w:val="clear" w:color="auto" w:fill="FFFFFF"/>
              </w:rPr>
              <w:t>Цели  и задачи программы</w:t>
            </w:r>
          </w:p>
        </w:tc>
        <w:tc>
          <w:tcPr>
            <w:tcW w:w="7090" w:type="dxa"/>
            <w:shd w:val="clear" w:color="auto" w:fill="auto"/>
          </w:tcPr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snapToGrid w:val="0"/>
              <w:ind w:left="0"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6C7A">
              <w:rPr>
                <w:rFonts w:ascii="Times New Roman" w:hAnsi="Times New Roman" w:cs="Times New Roman"/>
                <w:shd w:val="clear" w:color="auto" w:fill="FFFFFF"/>
              </w:rPr>
              <w:t>- обеспечение безопасности жизни и здоровья работающих граждан, повышение гарантий их законных прав на безопасные условия труда;</w:t>
            </w:r>
          </w:p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autoSpaceDE w:val="0"/>
              <w:ind w:left="0"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6C7A">
              <w:rPr>
                <w:rFonts w:ascii="Times New Roman" w:hAnsi="Times New Roman" w:cs="Times New Roman"/>
                <w:shd w:val="clear" w:color="auto" w:fill="FFFFFF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заболеваний;</w:t>
            </w:r>
          </w:p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autoSpaceDE w:val="0"/>
              <w:ind w:left="0"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6C7A">
              <w:rPr>
                <w:rFonts w:ascii="Times New Roman" w:hAnsi="Times New Roman" w:cs="Times New Roman"/>
                <w:shd w:val="clear" w:color="auto" w:fill="FFFFFF"/>
              </w:rPr>
              <w:t>- осуществление комплекса взаимосвязанных мер правового, социально — экономическог</w:t>
            </w:r>
            <w:r w:rsidR="00BE2890" w:rsidRPr="008D6C7A">
              <w:rPr>
                <w:rFonts w:ascii="Times New Roman" w:hAnsi="Times New Roman" w:cs="Times New Roman"/>
                <w:shd w:val="clear" w:color="auto" w:fill="FFFFFF"/>
              </w:rPr>
              <w:t>о, организационно - технического</w:t>
            </w:r>
            <w:r w:rsidRPr="008D6C7A">
              <w:rPr>
                <w:rFonts w:ascii="Times New Roman" w:hAnsi="Times New Roman" w:cs="Times New Roman"/>
                <w:shd w:val="clear" w:color="auto" w:fill="FFFFFF"/>
              </w:rPr>
              <w:t>, медицинского и информационного характера, направленных на реализацию государственной политики в области охраны труда;</w:t>
            </w:r>
          </w:p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autoSpaceDE w:val="0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8D6C7A">
              <w:rPr>
                <w:rFonts w:ascii="Times New Roman" w:hAnsi="Times New Roman" w:cs="Times New Roman"/>
                <w:shd w:val="clear" w:color="auto" w:fill="FFFFFF"/>
              </w:rPr>
              <w:t>- развитие системы оказания организационно — методической помощи работодателям в осуществлении профилактических мер по улучшению условий труда работающих</w:t>
            </w:r>
            <w:r w:rsidR="003D12CA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BE2890" w:rsidRPr="008D6C7A" w:rsidRDefault="00BE2890" w:rsidP="00B53604">
            <w:pPr>
              <w:numPr>
                <w:ilvl w:val="0"/>
                <w:numId w:val="23"/>
              </w:numPr>
              <w:suppressAutoHyphens/>
              <w:autoSpaceDE w:val="0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8D6C7A">
              <w:rPr>
                <w:rFonts w:ascii="Times New Roman" w:eastAsia="Times New Roman" w:hAnsi="Times New Roman" w:cs="Times New Roman"/>
              </w:rPr>
              <w:t xml:space="preserve">- повышение уровня квалификации специалистов по охране труда администрации </w:t>
            </w:r>
            <w:r w:rsidRPr="008D6C7A">
              <w:rPr>
                <w:rFonts w:ascii="Times New Roman" w:hAnsi="Times New Roman" w:cs="Times New Roman"/>
              </w:rPr>
              <w:t>Плёсского городского поселения.</w:t>
            </w:r>
          </w:p>
        </w:tc>
      </w:tr>
      <w:tr w:rsidR="003A0391" w:rsidRPr="00CE1FD2" w:rsidTr="00221330">
        <w:tc>
          <w:tcPr>
            <w:tcW w:w="2410" w:type="dxa"/>
            <w:shd w:val="clear" w:color="auto" w:fill="auto"/>
          </w:tcPr>
          <w:p w:rsidR="003A0391" w:rsidRPr="008D6C7A" w:rsidRDefault="003A0391" w:rsidP="00B53604">
            <w:pPr>
              <w:pStyle w:val="af6"/>
              <w:numPr>
                <w:ilvl w:val="0"/>
                <w:numId w:val="23"/>
              </w:numPr>
              <w:snapToGrid w:val="0"/>
              <w:ind w:left="0" w:firstLine="0"/>
              <w:jc w:val="both"/>
            </w:pPr>
            <w:r w:rsidRPr="008D6C7A">
              <w:t xml:space="preserve">Объем  ресурсного обеспечения  программы </w:t>
            </w:r>
          </w:p>
        </w:tc>
        <w:tc>
          <w:tcPr>
            <w:tcW w:w="7098" w:type="dxa"/>
            <w:gridSpan w:val="2"/>
            <w:shd w:val="clear" w:color="auto" w:fill="auto"/>
          </w:tcPr>
          <w:p w:rsidR="003A0391" w:rsidRPr="008D6C7A" w:rsidRDefault="003A0391" w:rsidP="00B53604">
            <w:pPr>
              <w:jc w:val="both"/>
              <w:rPr>
                <w:rFonts w:ascii="Times New Roman" w:hAnsi="Times New Roman" w:cs="Times New Roman"/>
              </w:rPr>
            </w:pPr>
            <w:r w:rsidRPr="008D6C7A">
              <w:rPr>
                <w:rFonts w:ascii="Times New Roman" w:hAnsi="Times New Roman" w:cs="Times New Roman"/>
              </w:rPr>
              <w:t>- общий объем бюджетных ассигнований:</w:t>
            </w:r>
          </w:p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6C7A">
              <w:rPr>
                <w:rFonts w:ascii="Times New Roman" w:hAnsi="Times New Roman" w:cs="Times New Roman"/>
              </w:rPr>
              <w:t>- 20</w:t>
            </w:r>
            <w:r w:rsidR="00B53604">
              <w:rPr>
                <w:rFonts w:ascii="Times New Roman" w:hAnsi="Times New Roman" w:cs="Times New Roman"/>
              </w:rPr>
              <w:t>19</w:t>
            </w:r>
            <w:r w:rsidRPr="008D6C7A">
              <w:rPr>
                <w:rFonts w:ascii="Times New Roman" w:hAnsi="Times New Roman" w:cs="Times New Roman"/>
              </w:rPr>
              <w:t xml:space="preserve"> — </w:t>
            </w:r>
            <w:r w:rsidR="00B53604">
              <w:rPr>
                <w:rFonts w:ascii="Times New Roman" w:hAnsi="Times New Roman" w:cs="Times New Roman"/>
              </w:rPr>
              <w:t>5 000</w:t>
            </w:r>
            <w:r w:rsidRPr="008D6C7A">
              <w:rPr>
                <w:rFonts w:ascii="Times New Roman" w:hAnsi="Times New Roman" w:cs="Times New Roman"/>
              </w:rPr>
              <w:t>,</w:t>
            </w:r>
            <w:r w:rsidR="00B53604">
              <w:rPr>
                <w:rFonts w:ascii="Times New Roman" w:hAnsi="Times New Roman" w:cs="Times New Roman"/>
              </w:rPr>
              <w:t>00</w:t>
            </w:r>
            <w:r w:rsidRPr="008D6C7A">
              <w:rPr>
                <w:rFonts w:ascii="Times New Roman" w:hAnsi="Times New Roman" w:cs="Times New Roman"/>
              </w:rPr>
              <w:t xml:space="preserve"> руб.;</w:t>
            </w:r>
          </w:p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6C7A">
              <w:rPr>
                <w:rFonts w:ascii="Times New Roman" w:hAnsi="Times New Roman" w:cs="Times New Roman"/>
              </w:rPr>
              <w:t>- 202</w:t>
            </w:r>
            <w:r w:rsidR="00B53604">
              <w:rPr>
                <w:rFonts w:ascii="Times New Roman" w:hAnsi="Times New Roman" w:cs="Times New Roman"/>
              </w:rPr>
              <w:t>0</w:t>
            </w:r>
            <w:r w:rsidRPr="008D6C7A">
              <w:rPr>
                <w:rFonts w:ascii="Times New Roman" w:hAnsi="Times New Roman" w:cs="Times New Roman"/>
              </w:rPr>
              <w:t xml:space="preserve"> — </w:t>
            </w:r>
            <w:r w:rsidR="00B53604">
              <w:rPr>
                <w:rFonts w:ascii="Times New Roman" w:hAnsi="Times New Roman" w:cs="Times New Roman"/>
              </w:rPr>
              <w:t>10 000</w:t>
            </w:r>
            <w:r w:rsidRPr="008D6C7A">
              <w:rPr>
                <w:rFonts w:ascii="Times New Roman" w:hAnsi="Times New Roman" w:cs="Times New Roman"/>
              </w:rPr>
              <w:t>,</w:t>
            </w:r>
            <w:r w:rsidR="00B53604">
              <w:rPr>
                <w:rFonts w:ascii="Times New Roman" w:hAnsi="Times New Roman" w:cs="Times New Roman"/>
              </w:rPr>
              <w:t>00</w:t>
            </w:r>
            <w:r w:rsidRPr="008D6C7A">
              <w:rPr>
                <w:rFonts w:ascii="Times New Roman" w:hAnsi="Times New Roman" w:cs="Times New Roman"/>
              </w:rPr>
              <w:t xml:space="preserve"> руб.;</w:t>
            </w:r>
          </w:p>
          <w:p w:rsidR="003A0391" w:rsidRPr="008D6C7A" w:rsidRDefault="003A0391" w:rsidP="00B53604">
            <w:pPr>
              <w:numPr>
                <w:ilvl w:val="0"/>
                <w:numId w:val="23"/>
              </w:numPr>
              <w:suppressAutoHyphens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D6C7A">
              <w:rPr>
                <w:rFonts w:ascii="Times New Roman" w:hAnsi="Times New Roman" w:cs="Times New Roman"/>
              </w:rPr>
              <w:t>- 202</w:t>
            </w:r>
            <w:r w:rsidR="00B53604">
              <w:rPr>
                <w:rFonts w:ascii="Times New Roman" w:hAnsi="Times New Roman" w:cs="Times New Roman"/>
              </w:rPr>
              <w:t>1</w:t>
            </w:r>
            <w:r w:rsidRPr="008D6C7A">
              <w:rPr>
                <w:rFonts w:ascii="Times New Roman" w:hAnsi="Times New Roman" w:cs="Times New Roman"/>
              </w:rPr>
              <w:t xml:space="preserve"> — </w:t>
            </w:r>
            <w:r w:rsidR="00B53604">
              <w:rPr>
                <w:rFonts w:ascii="Times New Roman" w:hAnsi="Times New Roman" w:cs="Times New Roman"/>
              </w:rPr>
              <w:t>10 000</w:t>
            </w:r>
            <w:r w:rsidRPr="008D6C7A">
              <w:rPr>
                <w:rFonts w:ascii="Times New Roman" w:hAnsi="Times New Roman" w:cs="Times New Roman"/>
              </w:rPr>
              <w:t>,</w:t>
            </w:r>
            <w:r w:rsidR="00B53604">
              <w:rPr>
                <w:rFonts w:ascii="Times New Roman" w:hAnsi="Times New Roman" w:cs="Times New Roman"/>
              </w:rPr>
              <w:t>00</w:t>
            </w:r>
            <w:r w:rsidRPr="008D6C7A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3A0391" w:rsidRPr="00CE1FD2" w:rsidRDefault="003A0391" w:rsidP="00B53604">
      <w:pPr>
        <w:pStyle w:val="a0"/>
        <w:spacing w:after="0"/>
        <w:jc w:val="both"/>
        <w:rPr>
          <w:sz w:val="28"/>
          <w:szCs w:val="28"/>
        </w:rPr>
      </w:pPr>
    </w:p>
    <w:p w:rsidR="003A0391" w:rsidRPr="00CE1FD2" w:rsidRDefault="003A0391" w:rsidP="00B53604">
      <w:pPr>
        <w:pStyle w:val="11"/>
        <w:numPr>
          <w:ilvl w:val="0"/>
          <w:numId w:val="0"/>
        </w:numPr>
        <w:spacing w:before="0" w:after="0"/>
        <w:rPr>
          <w:color w:val="000000"/>
          <w:sz w:val="28"/>
          <w:szCs w:val="28"/>
        </w:rPr>
      </w:pPr>
      <w:r w:rsidRPr="00CE1FD2">
        <w:rPr>
          <w:color w:val="000000"/>
          <w:sz w:val="28"/>
          <w:szCs w:val="28"/>
        </w:rPr>
        <w:t>2.  Анализ  текущей  ситуации  в  сфере реализации</w:t>
      </w:r>
    </w:p>
    <w:p w:rsidR="003A0391" w:rsidRPr="00CE1FD2" w:rsidRDefault="003A0391" w:rsidP="00B53604">
      <w:pPr>
        <w:pStyle w:val="11"/>
        <w:numPr>
          <w:ilvl w:val="0"/>
          <w:numId w:val="0"/>
        </w:numPr>
        <w:spacing w:before="0" w:after="0"/>
        <w:rPr>
          <w:color w:val="000000"/>
          <w:sz w:val="28"/>
          <w:szCs w:val="28"/>
        </w:rPr>
      </w:pPr>
      <w:r w:rsidRPr="00CE1FD2">
        <w:rPr>
          <w:color w:val="000000"/>
          <w:sz w:val="28"/>
          <w:szCs w:val="28"/>
        </w:rPr>
        <w:t>муниципальной  программы</w:t>
      </w:r>
    </w:p>
    <w:p w:rsidR="003A0391" w:rsidRPr="00CE1FD2" w:rsidRDefault="003A0391" w:rsidP="00B53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eastAsia="Times New Roman" w:hAnsi="Times New Roman" w:cs="Times New Roman"/>
          <w:sz w:val="26"/>
          <w:szCs w:val="26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 – экономических проблем.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 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Проблемы системы управления охраной труда оборачиваются серьезными </w:t>
      </w:r>
      <w:r w:rsidRPr="00B53604">
        <w:rPr>
          <w:rFonts w:ascii="Times New Roman" w:hAnsi="Times New Roman" w:cs="Times New Roman"/>
          <w:sz w:val="26"/>
          <w:szCs w:val="26"/>
        </w:rPr>
        <w:lastRenderedPageBreak/>
        <w:t>финансовыми потерями в системе обязат</w:t>
      </w:r>
      <w:r w:rsidR="00221330" w:rsidRPr="00B53604">
        <w:rPr>
          <w:rFonts w:ascii="Times New Roman" w:hAnsi="Times New Roman" w:cs="Times New Roman"/>
          <w:sz w:val="26"/>
          <w:szCs w:val="26"/>
        </w:rPr>
        <w:t>ельного социального страхования</w:t>
      </w:r>
      <w:r w:rsidRPr="00B53604">
        <w:rPr>
          <w:rFonts w:ascii="Times New Roman" w:hAnsi="Times New Roman" w:cs="Times New Roman"/>
          <w:sz w:val="26"/>
          <w:szCs w:val="26"/>
        </w:rPr>
        <w:t>, на второй план уходят вопросы по улучшению условий и охраны труда, и вопросы своевременного устранения нарушений требований действующего трудового законодательства.</w:t>
      </w:r>
    </w:p>
    <w:p w:rsidR="003A0391" w:rsidRPr="00B53604" w:rsidRDefault="003A0391" w:rsidP="00B5360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3604">
        <w:rPr>
          <w:rFonts w:ascii="Times New Roman" w:eastAsia="Times New Roman" w:hAnsi="Times New Roman" w:cs="Times New Roman"/>
          <w:sz w:val="26"/>
          <w:szCs w:val="26"/>
        </w:rPr>
        <w:t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</w:t>
      </w:r>
    </w:p>
    <w:p w:rsidR="003A0391" w:rsidRPr="00B53604" w:rsidRDefault="00DB15D2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A0391" w:rsidRPr="00B53604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Плёсского городского поселения </w:t>
      </w:r>
      <w:r w:rsidR="003A0391" w:rsidRPr="00B53604">
        <w:rPr>
          <w:rFonts w:ascii="Times New Roman" w:hAnsi="Times New Roman" w:cs="Times New Roman"/>
          <w:sz w:val="26"/>
          <w:szCs w:val="26"/>
        </w:rPr>
        <w:t>в пределах своей компетенции выполняет следующие функции: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- определяет приоритетные направления по вопросам охраны труда  на территории </w:t>
      </w:r>
      <w:r w:rsidR="00DB15D2" w:rsidRPr="00B53604">
        <w:rPr>
          <w:rFonts w:ascii="Times New Roman" w:eastAsia="Times New Roman" w:hAnsi="Times New Roman" w:cs="Times New Roman"/>
          <w:sz w:val="26"/>
          <w:szCs w:val="26"/>
        </w:rPr>
        <w:t>Плёсского городского поселения</w:t>
      </w:r>
      <w:r w:rsidRPr="00B53604">
        <w:rPr>
          <w:rFonts w:ascii="Times New Roman" w:hAnsi="Times New Roman" w:cs="Times New Roman"/>
          <w:sz w:val="26"/>
          <w:szCs w:val="26"/>
        </w:rPr>
        <w:t>;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>- рассматривает проекты муниципальных программ по улучшению условий и охраны труда и результаты их выполнения;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- рассматривает информацию о состоянии производственного травматизма и профессиональной заболеваемости в организациях, осуществляющих свою деятельность на территории </w:t>
      </w:r>
      <w:r w:rsidR="00DB15D2" w:rsidRPr="00B53604">
        <w:rPr>
          <w:rFonts w:ascii="Times New Roman" w:eastAsia="Times New Roman" w:hAnsi="Times New Roman" w:cs="Times New Roman"/>
          <w:sz w:val="26"/>
          <w:szCs w:val="26"/>
        </w:rPr>
        <w:t>Плёсского городского поселения</w:t>
      </w:r>
      <w:r w:rsidRPr="00B53604">
        <w:rPr>
          <w:rFonts w:ascii="Times New Roman" w:hAnsi="Times New Roman" w:cs="Times New Roman"/>
          <w:sz w:val="26"/>
          <w:szCs w:val="26"/>
        </w:rPr>
        <w:t>;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- готовит предложения по вопросам, входящим в компетенцию Главы администрации </w:t>
      </w:r>
      <w:r w:rsidR="00DB15D2" w:rsidRPr="00B53604">
        <w:rPr>
          <w:rFonts w:ascii="Times New Roman" w:eastAsia="Times New Roman" w:hAnsi="Times New Roman" w:cs="Times New Roman"/>
          <w:sz w:val="26"/>
          <w:szCs w:val="26"/>
        </w:rPr>
        <w:t>Плёсского городского поселения</w:t>
      </w:r>
      <w:r w:rsidRPr="00B53604">
        <w:rPr>
          <w:rFonts w:ascii="Times New Roman" w:hAnsi="Times New Roman" w:cs="Times New Roman"/>
          <w:sz w:val="26"/>
          <w:szCs w:val="26"/>
        </w:rPr>
        <w:t>.</w:t>
      </w:r>
    </w:p>
    <w:p w:rsidR="003A0391" w:rsidRPr="00CE1FD2" w:rsidRDefault="003A0391" w:rsidP="00B53604">
      <w:pPr>
        <w:tabs>
          <w:tab w:val="left" w:pos="56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2890" w:rsidRPr="00CE1FD2" w:rsidRDefault="00DB15D2" w:rsidP="00B53604">
      <w:pPr>
        <w:pStyle w:val="11"/>
        <w:numPr>
          <w:ilvl w:val="0"/>
          <w:numId w:val="22"/>
        </w:numPr>
        <w:spacing w:before="0" w:after="0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2890" w:rsidRPr="00CE1FD2">
        <w:rPr>
          <w:color w:val="000000"/>
          <w:sz w:val="28"/>
          <w:szCs w:val="28"/>
        </w:rPr>
        <w:t>. Краткая  характеристика  сферы  реализации программы</w:t>
      </w:r>
    </w:p>
    <w:p w:rsidR="00BE2890" w:rsidRPr="00CE1FD2" w:rsidRDefault="00BE2890" w:rsidP="00B53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890" w:rsidRPr="00B53604" w:rsidRDefault="00BE2890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Трудовой </w:t>
      </w:r>
      <w:bookmarkStart w:id="2" w:name="redstr1"/>
      <w:bookmarkEnd w:id="2"/>
      <w:r w:rsidRPr="00B53604">
        <w:rPr>
          <w:rFonts w:ascii="Times New Roman" w:hAnsi="Times New Roman" w:cs="Times New Roman"/>
          <w:sz w:val="26"/>
          <w:szCs w:val="26"/>
        </w:rPr>
        <w:t xml:space="preserve">кодекс Российской Федерации возлагает на работодателей обязанности по созданию безопасных условий труда на рабочих местах, выявлению и оценке рисков, профилактике производственного травматизма, улучшению условий труда. Проведение специальной оценки условий труда обусловлено  </w:t>
      </w:r>
      <w:hyperlink r:id="rId9" w:history="1">
        <w:r w:rsidRPr="00B5360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212 Трудового кодекса Российской Федерации</w:t>
        </w:r>
      </w:hyperlink>
      <w:r w:rsidRPr="00B5360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53604">
        <w:rPr>
          <w:rFonts w:ascii="Times New Roman" w:hAnsi="Times New Roman" w:cs="Times New Roman"/>
          <w:sz w:val="26"/>
          <w:szCs w:val="26"/>
        </w:rPr>
        <w:t xml:space="preserve">и является обязательным для всех работодателей. В связи с этим еще большую актуальность приобретает  проведение специальной оценки условий труда в муниципальных учреждениях как важнейшего инструмента по оценке условий труда, определению вредных и опасных факторов, выработке мер по их максимальному устранению, установлению соответствующих компенсаций и льгот. </w:t>
      </w:r>
    </w:p>
    <w:p w:rsidR="00BE2890" w:rsidRPr="00B53604" w:rsidRDefault="00BE2890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Создание безопасных условий труда на каждом рабочем месте, снижение уровня производственного травматизма, переход в сфере охраны труда  к управлению  профессиональными рисками, экономическая мотивация улучшения работодателем  условий труда. </w:t>
      </w:r>
    </w:p>
    <w:p w:rsidR="00BE2890" w:rsidRPr="00B53604" w:rsidRDefault="00DB15D2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>П</w:t>
      </w:r>
      <w:r w:rsidR="00BE2890" w:rsidRPr="00B53604">
        <w:rPr>
          <w:rFonts w:ascii="Times New Roman" w:hAnsi="Times New Roman" w:cs="Times New Roman"/>
          <w:sz w:val="26"/>
          <w:szCs w:val="26"/>
        </w:rPr>
        <w:t>рограмма предусматривает осуществление мероприятий  по созданию условий для повышения уровня безопасности труда на рабочих местах, предупреждением несчастных случаев и профессиональных заболеваний работающих.</w:t>
      </w:r>
    </w:p>
    <w:p w:rsidR="00B53604" w:rsidRPr="00CE1FD2" w:rsidRDefault="00B53604" w:rsidP="00B53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CE1FD2" w:rsidRDefault="00B53604" w:rsidP="00B5360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A0391" w:rsidRPr="00CE1FD2">
        <w:rPr>
          <w:rFonts w:ascii="Times New Roman" w:hAnsi="Times New Roman" w:cs="Times New Roman"/>
          <w:b/>
          <w:bCs/>
          <w:sz w:val="28"/>
          <w:szCs w:val="28"/>
        </w:rPr>
        <w:t>. Цели, задачи  и ожидаемые  результаты реализации</w:t>
      </w:r>
    </w:p>
    <w:p w:rsidR="003A0391" w:rsidRPr="00CE1FD2" w:rsidRDefault="003A0391" w:rsidP="00B5360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E1FD2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3A0391" w:rsidRPr="00CE1FD2" w:rsidRDefault="003A0391" w:rsidP="00B536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A0391" w:rsidRPr="00B53604" w:rsidRDefault="003A0391" w:rsidP="00B536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>Целями и задачами муниципальной программы являются:</w:t>
      </w:r>
    </w:p>
    <w:p w:rsidR="003A0391" w:rsidRPr="00B53604" w:rsidRDefault="003A0391" w:rsidP="00B53604">
      <w:pPr>
        <w:shd w:val="clear" w:color="auto" w:fill="FFFFFF"/>
        <w:tabs>
          <w:tab w:val="left" w:pos="58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3604">
        <w:rPr>
          <w:rFonts w:ascii="Times New Roman" w:eastAsia="Times New Roman" w:hAnsi="Times New Roman" w:cs="Times New Roman"/>
          <w:sz w:val="26"/>
          <w:szCs w:val="26"/>
        </w:rPr>
        <w:t>- обеспечение безопасности жизни и здоровья работающих граждан, повышение гарантий их законных прав на безопасные условия труда;</w:t>
      </w:r>
    </w:p>
    <w:p w:rsidR="003A0391" w:rsidRPr="00B53604" w:rsidRDefault="003A0391" w:rsidP="00B53604">
      <w:pPr>
        <w:shd w:val="clear" w:color="auto" w:fill="FFFFFF"/>
        <w:tabs>
          <w:tab w:val="left" w:pos="58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3604">
        <w:rPr>
          <w:rFonts w:ascii="Times New Roman" w:eastAsia="Times New Roman" w:hAnsi="Times New Roman" w:cs="Times New Roman"/>
          <w:sz w:val="26"/>
          <w:szCs w:val="26"/>
        </w:rPr>
        <w:t>- защита интересов общества и государства путем сокращения количества случаев производственного травматизма и профессиональных заболеваний;</w:t>
      </w:r>
    </w:p>
    <w:p w:rsidR="003A0391" w:rsidRPr="00B53604" w:rsidRDefault="003A0391" w:rsidP="00B53604">
      <w:pPr>
        <w:shd w:val="clear" w:color="auto" w:fill="FFFFFF"/>
        <w:tabs>
          <w:tab w:val="left" w:pos="58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3604">
        <w:rPr>
          <w:rFonts w:ascii="Times New Roman" w:eastAsia="Times New Roman" w:hAnsi="Times New Roman" w:cs="Times New Roman"/>
          <w:sz w:val="26"/>
          <w:szCs w:val="26"/>
        </w:rPr>
        <w:t>- осуществление комплекса взаимосвязанных мер правового, социально — экономического, организационно технического, медицинского и информационного характера, направленных на реализацию государственной политики в области охраны труда;</w:t>
      </w:r>
    </w:p>
    <w:p w:rsidR="003A0391" w:rsidRPr="00B53604" w:rsidRDefault="003A0391" w:rsidP="00B53604">
      <w:pPr>
        <w:shd w:val="clear" w:color="auto" w:fill="FFFFFF"/>
        <w:tabs>
          <w:tab w:val="left" w:pos="588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53604">
        <w:rPr>
          <w:rFonts w:ascii="Times New Roman" w:eastAsia="Times New Roman" w:hAnsi="Times New Roman" w:cs="Times New Roman"/>
          <w:sz w:val="26"/>
          <w:szCs w:val="26"/>
        </w:rPr>
        <w:t xml:space="preserve">- развитие системы оказания организационно - методической помощи  </w:t>
      </w:r>
      <w:r w:rsidRPr="00B53604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работодателям в осуществлении профилактических мероприятий улучшению условий труда работающих.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53604">
        <w:rPr>
          <w:rFonts w:ascii="Times New Roman" w:hAnsi="Times New Roman" w:cs="Times New Roman"/>
          <w:sz w:val="26"/>
          <w:szCs w:val="26"/>
          <w:lang w:eastAsia="ar-SA"/>
        </w:rPr>
        <w:t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  <w:lang w:eastAsia="ar-SA"/>
        </w:rPr>
        <w:t>При разработке Программы предусмотрена оптимизация затрат на ее реализацию при одновременной ориентации на достижение социального эффекта при осуществлении программных мероприятий.</w:t>
      </w:r>
    </w:p>
    <w:p w:rsidR="003A0391" w:rsidRPr="00B53604" w:rsidRDefault="003A0391" w:rsidP="00B53604">
      <w:pPr>
        <w:pStyle w:val="a0"/>
        <w:spacing w:after="0"/>
        <w:ind w:firstLine="709"/>
        <w:jc w:val="both"/>
        <w:rPr>
          <w:sz w:val="26"/>
          <w:szCs w:val="26"/>
          <w:lang w:eastAsia="ar-SA"/>
        </w:rPr>
      </w:pPr>
      <w:r w:rsidRPr="00B53604">
        <w:rPr>
          <w:sz w:val="26"/>
          <w:szCs w:val="26"/>
        </w:rPr>
        <w:t>Ожидаемый экономический эффект от улучшения условий и охраны труда для организаций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</w:p>
    <w:p w:rsidR="003A0391" w:rsidRPr="00B53604" w:rsidRDefault="003A0391" w:rsidP="00B53604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53604">
        <w:rPr>
          <w:rFonts w:ascii="Times New Roman" w:hAnsi="Times New Roman" w:cs="Times New Roman"/>
          <w:sz w:val="26"/>
          <w:szCs w:val="26"/>
          <w:lang w:eastAsia="ar-SA"/>
        </w:rPr>
        <w:t xml:space="preserve">Социальный эффект от выполнения программы проявится в </w:t>
      </w:r>
      <w:r w:rsidR="00DB15D2" w:rsidRPr="00B53604">
        <w:rPr>
          <w:rFonts w:ascii="Times New Roman" w:hAnsi="Times New Roman" w:cs="Times New Roman"/>
          <w:sz w:val="26"/>
          <w:szCs w:val="26"/>
          <w:lang w:eastAsia="ar-SA"/>
        </w:rPr>
        <w:t>профилактики</w:t>
      </w:r>
      <w:r w:rsidRPr="00B53604">
        <w:rPr>
          <w:rFonts w:ascii="Times New Roman" w:hAnsi="Times New Roman" w:cs="Times New Roman"/>
          <w:sz w:val="26"/>
          <w:szCs w:val="26"/>
          <w:lang w:eastAsia="ar-SA"/>
        </w:rPr>
        <w:t xml:space="preserve"> производственного травматизма, общей и профессиональной заболеваемости, повышении безопасности труда.</w:t>
      </w:r>
    </w:p>
    <w:p w:rsidR="00DB15D2" w:rsidRDefault="00DB15D2" w:rsidP="00B536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2890" w:rsidRPr="00CE1FD2" w:rsidRDefault="00BE2890" w:rsidP="00B5360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FD2">
        <w:rPr>
          <w:rFonts w:ascii="Times New Roman" w:hAnsi="Times New Roman" w:cs="Times New Roman"/>
          <w:b/>
          <w:bCs/>
          <w:sz w:val="28"/>
          <w:szCs w:val="28"/>
        </w:rPr>
        <w:t>3. Ожи</w:t>
      </w:r>
      <w:r w:rsidR="00DB15D2">
        <w:rPr>
          <w:rFonts w:ascii="Times New Roman" w:hAnsi="Times New Roman" w:cs="Times New Roman"/>
          <w:b/>
          <w:bCs/>
          <w:sz w:val="28"/>
          <w:szCs w:val="28"/>
        </w:rPr>
        <w:t xml:space="preserve">даемые результаты реализации </w:t>
      </w:r>
      <w:r w:rsidRPr="00CE1FD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BE2890" w:rsidRPr="00CE1FD2" w:rsidRDefault="00DB15D2" w:rsidP="00B53604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показателей </w:t>
      </w:r>
      <w:r w:rsidR="00BE2890" w:rsidRPr="00CE1FD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BE2890" w:rsidRPr="00CE1FD2" w:rsidRDefault="00BE2890" w:rsidP="00B53604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D2">
        <w:rPr>
          <w:rFonts w:ascii="Times New Roman" w:hAnsi="Times New Roman" w:cs="Times New Roman"/>
          <w:sz w:val="28"/>
          <w:szCs w:val="28"/>
        </w:rPr>
        <w:tab/>
      </w:r>
      <w:r w:rsidRPr="00CE1F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400"/>
        <w:gridCol w:w="567"/>
        <w:gridCol w:w="1275"/>
        <w:gridCol w:w="1276"/>
        <w:gridCol w:w="1268"/>
      </w:tblGrid>
      <w:tr w:rsidR="008D6C7A" w:rsidRPr="00CE1FD2" w:rsidTr="00221330">
        <w:trPr>
          <w:cantSplit/>
        </w:trPr>
        <w:tc>
          <w:tcPr>
            <w:tcW w:w="570" w:type="dxa"/>
            <w:vMerge w:val="restart"/>
            <w:shd w:val="clear" w:color="auto" w:fill="auto"/>
          </w:tcPr>
          <w:p w:rsidR="008D6C7A" w:rsidRPr="00DB15D2" w:rsidRDefault="008D6C7A" w:rsidP="00B53604">
            <w:pPr>
              <w:pStyle w:val="af6"/>
              <w:jc w:val="both"/>
            </w:pPr>
            <w:r w:rsidRPr="00DB15D2">
              <w:rPr>
                <w:rFonts w:eastAsia="Times New Roman"/>
              </w:rPr>
              <w:t xml:space="preserve">№ </w:t>
            </w:r>
            <w:r w:rsidRPr="00DB15D2">
              <w:t>п/п</w:t>
            </w:r>
          </w:p>
        </w:tc>
        <w:tc>
          <w:tcPr>
            <w:tcW w:w="4400" w:type="dxa"/>
            <w:vMerge w:val="restart"/>
            <w:shd w:val="clear" w:color="auto" w:fill="auto"/>
          </w:tcPr>
          <w:p w:rsidR="008D6C7A" w:rsidRPr="00DB15D2" w:rsidRDefault="008D6C7A" w:rsidP="00B53604">
            <w:pPr>
              <w:pStyle w:val="af6"/>
              <w:jc w:val="both"/>
            </w:pPr>
            <w:r w:rsidRPr="00DB15D2"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6C7A" w:rsidRPr="00DB15D2" w:rsidRDefault="008D6C7A" w:rsidP="00B53604">
            <w:pPr>
              <w:pStyle w:val="af6"/>
              <w:jc w:val="both"/>
            </w:pPr>
            <w:r w:rsidRPr="00DB15D2">
              <w:t>Ед.</w:t>
            </w:r>
          </w:p>
          <w:p w:rsidR="008D6C7A" w:rsidRPr="00DB15D2" w:rsidRDefault="008D6C7A" w:rsidP="00B53604">
            <w:pPr>
              <w:pStyle w:val="af6"/>
              <w:jc w:val="both"/>
            </w:pPr>
            <w:r w:rsidRPr="00DB15D2">
              <w:t>изм.</w:t>
            </w:r>
          </w:p>
        </w:tc>
        <w:tc>
          <w:tcPr>
            <w:tcW w:w="3819" w:type="dxa"/>
            <w:gridSpan w:val="3"/>
            <w:shd w:val="clear" w:color="auto" w:fill="auto"/>
          </w:tcPr>
          <w:p w:rsidR="008D6C7A" w:rsidRPr="00DB15D2" w:rsidRDefault="008D6C7A" w:rsidP="00B53604">
            <w:pPr>
              <w:pStyle w:val="af6"/>
              <w:jc w:val="both"/>
            </w:pPr>
            <w:r w:rsidRPr="00DB15D2">
              <w:t>Значение показателей эффективности</w:t>
            </w:r>
          </w:p>
        </w:tc>
      </w:tr>
      <w:tr w:rsidR="008D6C7A" w:rsidRPr="00CE1FD2" w:rsidTr="00221330">
        <w:trPr>
          <w:cantSplit/>
        </w:trPr>
        <w:tc>
          <w:tcPr>
            <w:tcW w:w="570" w:type="dxa"/>
            <w:vMerge/>
            <w:shd w:val="clear" w:color="auto" w:fill="auto"/>
          </w:tcPr>
          <w:p w:rsidR="008D6C7A" w:rsidRPr="00DB15D2" w:rsidRDefault="008D6C7A" w:rsidP="00B53604">
            <w:pPr>
              <w:pStyle w:val="af6"/>
              <w:snapToGrid w:val="0"/>
              <w:jc w:val="both"/>
            </w:pPr>
          </w:p>
        </w:tc>
        <w:tc>
          <w:tcPr>
            <w:tcW w:w="4400" w:type="dxa"/>
            <w:vMerge/>
            <w:shd w:val="clear" w:color="auto" w:fill="auto"/>
          </w:tcPr>
          <w:p w:rsidR="008D6C7A" w:rsidRPr="00DB15D2" w:rsidRDefault="008D6C7A" w:rsidP="00B53604">
            <w:pPr>
              <w:pStyle w:val="af6"/>
              <w:snapToGrid w:val="0"/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8D6C7A" w:rsidRPr="00DB15D2" w:rsidRDefault="008D6C7A" w:rsidP="00B53604">
            <w:pPr>
              <w:pStyle w:val="af6"/>
              <w:snapToGrid w:val="0"/>
              <w:jc w:val="both"/>
            </w:pPr>
          </w:p>
        </w:tc>
        <w:tc>
          <w:tcPr>
            <w:tcW w:w="3819" w:type="dxa"/>
            <w:gridSpan w:val="3"/>
            <w:shd w:val="clear" w:color="auto" w:fill="auto"/>
          </w:tcPr>
          <w:p w:rsidR="008D6C7A" w:rsidRPr="00DB15D2" w:rsidRDefault="008D6C7A" w:rsidP="00B53604">
            <w:pPr>
              <w:pStyle w:val="af6"/>
              <w:jc w:val="both"/>
            </w:pPr>
            <w:r w:rsidRPr="00DB15D2">
              <w:t>годы</w:t>
            </w:r>
          </w:p>
        </w:tc>
      </w:tr>
      <w:tr w:rsidR="00B53604" w:rsidRPr="00CE1FD2" w:rsidTr="00B53604">
        <w:trPr>
          <w:cantSplit/>
          <w:trHeight w:val="301"/>
        </w:trPr>
        <w:tc>
          <w:tcPr>
            <w:tcW w:w="570" w:type="dxa"/>
            <w:vMerge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both"/>
            </w:pPr>
          </w:p>
        </w:tc>
        <w:tc>
          <w:tcPr>
            <w:tcW w:w="4400" w:type="dxa"/>
            <w:vMerge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both"/>
            </w:pPr>
          </w:p>
        </w:tc>
        <w:tc>
          <w:tcPr>
            <w:tcW w:w="567" w:type="dxa"/>
            <w:vMerge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201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20</w:t>
            </w:r>
            <w:r>
              <w:t>20</w:t>
            </w:r>
          </w:p>
        </w:tc>
        <w:tc>
          <w:tcPr>
            <w:tcW w:w="1268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20</w:t>
            </w:r>
            <w:r>
              <w:t>21</w:t>
            </w:r>
          </w:p>
        </w:tc>
      </w:tr>
      <w:tr w:rsidR="00B53604" w:rsidRPr="00CE1FD2" w:rsidTr="00B53604">
        <w:tc>
          <w:tcPr>
            <w:tcW w:w="57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1</w:t>
            </w:r>
          </w:p>
        </w:tc>
        <w:tc>
          <w:tcPr>
            <w:tcW w:w="440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Численность несчастных случаев на производстве со смертельным исходом</w:t>
            </w:r>
          </w:p>
        </w:tc>
        <w:tc>
          <w:tcPr>
            <w:tcW w:w="567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ед.</w:t>
            </w:r>
          </w:p>
        </w:tc>
        <w:tc>
          <w:tcPr>
            <w:tcW w:w="1275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0</w:t>
            </w:r>
          </w:p>
          <w:p w:rsidR="00B53604" w:rsidRPr="00DB15D2" w:rsidRDefault="00B53604" w:rsidP="00B53604">
            <w:pPr>
              <w:pStyle w:val="af6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0</w:t>
            </w:r>
          </w:p>
        </w:tc>
        <w:tc>
          <w:tcPr>
            <w:tcW w:w="1268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0</w:t>
            </w:r>
          </w:p>
        </w:tc>
      </w:tr>
      <w:tr w:rsidR="00B53604" w:rsidRPr="00CE1FD2" w:rsidTr="00B53604">
        <w:tc>
          <w:tcPr>
            <w:tcW w:w="57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2</w:t>
            </w:r>
          </w:p>
        </w:tc>
        <w:tc>
          <w:tcPr>
            <w:tcW w:w="440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567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чел.</w:t>
            </w:r>
          </w:p>
        </w:tc>
        <w:tc>
          <w:tcPr>
            <w:tcW w:w="1275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0</w:t>
            </w:r>
          </w:p>
          <w:p w:rsidR="00B53604" w:rsidRPr="00DB15D2" w:rsidRDefault="00B53604" w:rsidP="00B53604">
            <w:pPr>
              <w:pStyle w:val="af6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0</w:t>
            </w:r>
          </w:p>
        </w:tc>
        <w:tc>
          <w:tcPr>
            <w:tcW w:w="1268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0</w:t>
            </w:r>
          </w:p>
          <w:p w:rsidR="00B53604" w:rsidRPr="00DB15D2" w:rsidRDefault="00B53604" w:rsidP="00B53604">
            <w:pPr>
              <w:pStyle w:val="af6"/>
              <w:snapToGrid w:val="0"/>
              <w:jc w:val="center"/>
            </w:pPr>
            <w:r>
              <w:t>0</w:t>
            </w:r>
          </w:p>
        </w:tc>
      </w:tr>
      <w:tr w:rsidR="00B53604" w:rsidRPr="00CE1FD2" w:rsidTr="00B53604">
        <w:tc>
          <w:tcPr>
            <w:tcW w:w="57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3</w:t>
            </w:r>
          </w:p>
        </w:tc>
        <w:tc>
          <w:tcPr>
            <w:tcW w:w="440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Численность обученных по охране труда специалистов  в обучающих организациях, аккредитованных в установленном порядке</w:t>
            </w:r>
          </w:p>
        </w:tc>
        <w:tc>
          <w:tcPr>
            <w:tcW w:w="567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чел.</w:t>
            </w:r>
          </w:p>
        </w:tc>
        <w:tc>
          <w:tcPr>
            <w:tcW w:w="1275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>
              <w:t>1</w:t>
            </w:r>
          </w:p>
          <w:p w:rsidR="00B53604" w:rsidRPr="00DB15D2" w:rsidRDefault="00B53604" w:rsidP="00B53604">
            <w:pPr>
              <w:pStyle w:val="af6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>
              <w:t>2</w:t>
            </w:r>
          </w:p>
        </w:tc>
        <w:tc>
          <w:tcPr>
            <w:tcW w:w="1268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>
              <w:t>2</w:t>
            </w:r>
          </w:p>
        </w:tc>
      </w:tr>
      <w:tr w:rsidR="00B53604" w:rsidRPr="00CE1FD2" w:rsidTr="00B53604">
        <w:tc>
          <w:tcPr>
            <w:tcW w:w="57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4</w:t>
            </w:r>
          </w:p>
        </w:tc>
        <w:tc>
          <w:tcPr>
            <w:tcW w:w="4400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 xml:space="preserve">Размещение информации по условиям и охране труда на сайте </w:t>
            </w:r>
            <w:r w:rsidRPr="00DB15D2">
              <w:rPr>
                <w:color w:val="000000"/>
              </w:rPr>
              <w:t>Плёсского городского поселения</w:t>
            </w:r>
          </w:p>
        </w:tc>
        <w:tc>
          <w:tcPr>
            <w:tcW w:w="567" w:type="dxa"/>
            <w:shd w:val="clear" w:color="auto" w:fill="auto"/>
          </w:tcPr>
          <w:p w:rsidR="00B53604" w:rsidRPr="00DB15D2" w:rsidRDefault="00B53604" w:rsidP="00B53604">
            <w:pPr>
              <w:pStyle w:val="af6"/>
              <w:jc w:val="both"/>
            </w:pPr>
            <w:r w:rsidRPr="00DB15D2">
              <w:t>%</w:t>
            </w:r>
          </w:p>
        </w:tc>
        <w:tc>
          <w:tcPr>
            <w:tcW w:w="1275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>
              <w:t>5</w:t>
            </w:r>
            <w:r w:rsidRPr="00DB15D2">
              <w:t>0</w:t>
            </w:r>
          </w:p>
          <w:p w:rsidR="00B53604" w:rsidRPr="00DB15D2" w:rsidRDefault="00B53604" w:rsidP="00B53604">
            <w:pPr>
              <w:pStyle w:val="af6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100</w:t>
            </w:r>
          </w:p>
        </w:tc>
        <w:tc>
          <w:tcPr>
            <w:tcW w:w="1268" w:type="dxa"/>
            <w:shd w:val="clear" w:color="auto" w:fill="auto"/>
          </w:tcPr>
          <w:p w:rsidR="00B53604" w:rsidRPr="00DB15D2" w:rsidRDefault="00B53604" w:rsidP="00B53604">
            <w:pPr>
              <w:pStyle w:val="af6"/>
              <w:snapToGrid w:val="0"/>
              <w:jc w:val="center"/>
            </w:pPr>
            <w:r w:rsidRPr="00DB15D2">
              <w:t>100</w:t>
            </w:r>
          </w:p>
          <w:p w:rsidR="00B53604" w:rsidRPr="00DB15D2" w:rsidRDefault="00B53604" w:rsidP="00B53604">
            <w:pPr>
              <w:pStyle w:val="af6"/>
              <w:snapToGrid w:val="0"/>
              <w:jc w:val="center"/>
            </w:pPr>
          </w:p>
        </w:tc>
      </w:tr>
    </w:tbl>
    <w:p w:rsidR="00BE2890" w:rsidRPr="00CE1FD2" w:rsidRDefault="00BE2890" w:rsidP="00B5360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2890" w:rsidRPr="00B53604" w:rsidRDefault="00221330" w:rsidP="00B536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BE2890" w:rsidRPr="00B53604">
        <w:rPr>
          <w:rFonts w:ascii="Times New Roman" w:hAnsi="Times New Roman" w:cs="Times New Roman"/>
          <w:sz w:val="26"/>
          <w:szCs w:val="26"/>
        </w:rPr>
        <w:t>программы позволит обеспечить:</w:t>
      </w:r>
    </w:p>
    <w:p w:rsidR="00BE2890" w:rsidRPr="00B53604" w:rsidRDefault="00BE2890" w:rsidP="00B5360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>- снижение числа пострадавших в результате несчастных случаев на производстве;</w:t>
      </w:r>
    </w:p>
    <w:p w:rsidR="00BE2890" w:rsidRPr="00B53604" w:rsidRDefault="00BE2890" w:rsidP="00B5360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>- снижение общего уровня травматизма</w:t>
      </w:r>
      <w:r w:rsidR="00B53604" w:rsidRPr="00B53604">
        <w:rPr>
          <w:rFonts w:ascii="Times New Roman" w:hAnsi="Times New Roman" w:cs="Times New Roman"/>
          <w:sz w:val="26"/>
          <w:szCs w:val="26"/>
        </w:rPr>
        <w:t xml:space="preserve"> и соблюдение требований охраны труда</w:t>
      </w:r>
      <w:r w:rsidRPr="00B53604">
        <w:rPr>
          <w:rFonts w:ascii="Times New Roman" w:hAnsi="Times New Roman" w:cs="Times New Roman"/>
          <w:sz w:val="26"/>
          <w:szCs w:val="26"/>
        </w:rPr>
        <w:t>;</w:t>
      </w:r>
    </w:p>
    <w:p w:rsidR="00BE2890" w:rsidRPr="00B53604" w:rsidRDefault="00BE2890" w:rsidP="00B5360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04">
        <w:rPr>
          <w:rFonts w:ascii="Times New Roman" w:hAnsi="Times New Roman" w:cs="Times New Roman"/>
          <w:sz w:val="26"/>
          <w:szCs w:val="26"/>
        </w:rPr>
        <w:t>- повышение уровня квалификации специалистов в области охраны труда в администрации Плёсского городского поселения</w:t>
      </w:r>
      <w:r w:rsidR="00B53604" w:rsidRPr="00B53604">
        <w:rPr>
          <w:rFonts w:ascii="Times New Roman" w:hAnsi="Times New Roman" w:cs="Times New Roman"/>
          <w:sz w:val="26"/>
          <w:szCs w:val="26"/>
        </w:rPr>
        <w:t>.</w:t>
      </w:r>
    </w:p>
    <w:p w:rsidR="00221330" w:rsidRDefault="00221330" w:rsidP="00B53604">
      <w:pPr>
        <w:numPr>
          <w:ilvl w:val="0"/>
          <w:numId w:val="22"/>
        </w:numPr>
        <w:suppressAutoHyphens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2843" w:rsidRDefault="006D2843" w:rsidP="00B53604">
      <w:pPr>
        <w:numPr>
          <w:ilvl w:val="0"/>
          <w:numId w:val="22"/>
        </w:numPr>
        <w:suppressAutoHyphens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0391" w:rsidRPr="00CE1FD2" w:rsidRDefault="003A0391" w:rsidP="00B53604">
      <w:pPr>
        <w:numPr>
          <w:ilvl w:val="0"/>
          <w:numId w:val="22"/>
        </w:numPr>
        <w:suppressAutoHyphens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CE1F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Ресурсное обеспечение муниципальной программы</w:t>
      </w:r>
    </w:p>
    <w:p w:rsidR="003A0391" w:rsidRPr="00CE1FD2" w:rsidRDefault="003A0391" w:rsidP="00B53604">
      <w:pPr>
        <w:numPr>
          <w:ilvl w:val="0"/>
          <w:numId w:val="22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12"/>
        <w:gridCol w:w="4523"/>
        <w:gridCol w:w="1418"/>
        <w:gridCol w:w="1417"/>
        <w:gridCol w:w="1276"/>
      </w:tblGrid>
      <w:tr w:rsidR="008D6C7A" w:rsidRPr="00CE1FD2" w:rsidTr="00221330"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221330" w:rsidP="00B53604">
            <w:pPr>
              <w:pStyle w:val="af6"/>
              <w:jc w:val="both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  <w:rPr>
                <w:rFonts w:eastAsia="Times New Roman"/>
              </w:rPr>
            </w:pPr>
            <w:r w:rsidRPr="00BE2890">
              <w:t>Наименование программы</w:t>
            </w:r>
          </w:p>
          <w:p w:rsidR="008D6C7A" w:rsidRPr="00BE2890" w:rsidRDefault="008D6C7A" w:rsidP="00B53604">
            <w:pPr>
              <w:pStyle w:val="af6"/>
              <w:jc w:val="both"/>
            </w:pPr>
            <w:r w:rsidRPr="00BE2890">
              <w:rPr>
                <w:rFonts w:eastAsia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center"/>
            </w:pPr>
            <w:r w:rsidRPr="00BE2890">
              <w:t>20</w:t>
            </w:r>
            <w:r w:rsidR="00B53604">
              <w:t>19</w:t>
            </w:r>
            <w:r w:rsidRPr="00BE2890">
              <w:t xml:space="preserve"> год</w:t>
            </w:r>
          </w:p>
          <w:p w:rsidR="008D6C7A" w:rsidRPr="00BE2890" w:rsidRDefault="008D6C7A" w:rsidP="00B53604">
            <w:pPr>
              <w:pStyle w:val="af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center"/>
            </w:pPr>
            <w:r w:rsidRPr="00BE2890">
              <w:t>20</w:t>
            </w:r>
            <w:r>
              <w:t>2</w:t>
            </w:r>
            <w:r w:rsidR="00B53604">
              <w:t>0</w:t>
            </w:r>
            <w:r w:rsidRPr="00BE2890">
              <w:t xml:space="preserve"> год</w:t>
            </w:r>
          </w:p>
          <w:p w:rsidR="008D6C7A" w:rsidRPr="00BE2890" w:rsidRDefault="008D6C7A" w:rsidP="00B53604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center"/>
            </w:pPr>
            <w:r w:rsidRPr="00BE2890">
              <w:t>202</w:t>
            </w:r>
            <w:r w:rsidR="00B53604">
              <w:t>1</w:t>
            </w:r>
            <w:r w:rsidRPr="00BE2890">
              <w:t xml:space="preserve"> год</w:t>
            </w:r>
          </w:p>
          <w:p w:rsidR="008D6C7A" w:rsidRPr="00BE2890" w:rsidRDefault="008D6C7A" w:rsidP="00B53604">
            <w:pPr>
              <w:pStyle w:val="af6"/>
              <w:jc w:val="center"/>
            </w:pPr>
          </w:p>
        </w:tc>
      </w:tr>
      <w:tr w:rsidR="008D6C7A" w:rsidRPr="00CE1FD2" w:rsidTr="00221330">
        <w:trPr>
          <w:cantSplit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>
              <w:t>П</w:t>
            </w:r>
            <w:r w:rsidRPr="00BE2890">
              <w:t>рограмма  «Улучшение условий и охраны труда в администрации</w:t>
            </w:r>
            <w:r>
              <w:t xml:space="preserve"> Плёсского городского поселения</w:t>
            </w:r>
            <w:r w:rsidR="00B53604">
              <w:t xml:space="preserve"> (руб.)</w:t>
            </w:r>
            <w:r w:rsidRPr="00BE2890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10 000</w:t>
            </w:r>
            <w:r w:rsidR="008D6C7A" w:rsidRPr="00B53604">
              <w:rPr>
                <w:b/>
              </w:rPr>
              <w:t>,</w:t>
            </w:r>
            <w:r w:rsidRPr="00B53604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10 000</w:t>
            </w:r>
            <w:r w:rsidR="008D6C7A" w:rsidRPr="00B53604">
              <w:rPr>
                <w:b/>
              </w:rPr>
              <w:t>,</w:t>
            </w:r>
            <w:r w:rsidRPr="00B53604">
              <w:rPr>
                <w:b/>
              </w:rPr>
              <w:t>00</w:t>
            </w:r>
          </w:p>
        </w:tc>
      </w:tr>
      <w:tr w:rsidR="008D6C7A" w:rsidRPr="00BE2890" w:rsidTr="002213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Проведение еже</w:t>
            </w:r>
            <w:r w:rsidR="00B53604">
              <w:t>годного</w:t>
            </w:r>
            <w:r w:rsidRPr="00BE2890">
              <w:t xml:space="preserve"> мониторинга условий и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1</w:t>
            </w:r>
          </w:p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</w:p>
        </w:tc>
      </w:tr>
      <w:tr w:rsidR="008D6C7A" w:rsidRPr="00BE2890" w:rsidTr="002213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Информирование предприятий и организаций  всех форм собственности  о действующих и вводимых нормативных правовых  актах Российской Федерации, в сфере условий и охране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0</w:t>
            </w:r>
          </w:p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</w:p>
        </w:tc>
      </w:tr>
      <w:tr w:rsidR="008D6C7A" w:rsidRPr="00BE2890" w:rsidTr="00221330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Проведение специальной оценки  условий труда (аттестации рабочих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4</w:t>
            </w:r>
          </w:p>
        </w:tc>
      </w:tr>
      <w:tr w:rsidR="008D6C7A" w:rsidRPr="00BE2890" w:rsidTr="00221330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5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 xml:space="preserve">Обучение работников по вопросам охраны труда в аккредитованных учреждениях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B53604" w:rsidP="00B53604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6C7A" w:rsidRPr="00BE2890" w:rsidTr="002213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6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E2890" w:rsidRDefault="008D6C7A" w:rsidP="00B53604">
            <w:pPr>
              <w:pStyle w:val="af6"/>
              <w:jc w:val="both"/>
            </w:pPr>
            <w:r w:rsidRPr="00BE2890">
              <w:t>Информационное обеспечение вопросов охраны труда в районе, пропаганда положительных тенденций  и положительного опыта работы в области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  <w:r w:rsidRPr="00B53604">
              <w:rPr>
                <w:b/>
              </w:rPr>
              <w:t>0</w:t>
            </w:r>
          </w:p>
          <w:p w:rsidR="008D6C7A" w:rsidRPr="00B53604" w:rsidRDefault="008D6C7A" w:rsidP="00B53604">
            <w:pPr>
              <w:pStyle w:val="af6"/>
              <w:snapToGrid w:val="0"/>
              <w:jc w:val="center"/>
              <w:rPr>
                <w:b/>
              </w:rPr>
            </w:pPr>
          </w:p>
        </w:tc>
      </w:tr>
    </w:tbl>
    <w:p w:rsidR="003A0391" w:rsidRPr="00CE1FD2" w:rsidRDefault="003A0391" w:rsidP="00B53604">
      <w:pPr>
        <w:pStyle w:val="11"/>
        <w:numPr>
          <w:ilvl w:val="0"/>
          <w:numId w:val="22"/>
        </w:numPr>
        <w:spacing w:before="0" w:after="0"/>
        <w:ind w:left="0" w:firstLine="550"/>
        <w:jc w:val="both"/>
        <w:rPr>
          <w:b w:val="0"/>
          <w:bCs w:val="0"/>
          <w:color w:val="000000"/>
          <w:sz w:val="28"/>
          <w:szCs w:val="28"/>
        </w:rPr>
      </w:pPr>
    </w:p>
    <w:p w:rsidR="003A0391" w:rsidRPr="00CE1FD2" w:rsidRDefault="003A0391" w:rsidP="00B53604">
      <w:pPr>
        <w:pStyle w:val="11"/>
        <w:numPr>
          <w:ilvl w:val="0"/>
          <w:numId w:val="22"/>
        </w:numPr>
        <w:spacing w:before="0" w:after="0"/>
        <w:ind w:left="0" w:firstLine="550"/>
        <w:jc w:val="both"/>
        <w:rPr>
          <w:b w:val="0"/>
          <w:bCs w:val="0"/>
          <w:color w:val="000000"/>
          <w:sz w:val="28"/>
          <w:szCs w:val="28"/>
        </w:rPr>
      </w:pPr>
    </w:p>
    <w:p w:rsidR="003A0391" w:rsidRPr="00CE1FD2" w:rsidRDefault="003A0391" w:rsidP="00CE1FD2">
      <w:pPr>
        <w:pStyle w:val="11"/>
        <w:numPr>
          <w:ilvl w:val="0"/>
          <w:numId w:val="22"/>
        </w:numPr>
        <w:spacing w:before="0" w:after="0"/>
        <w:ind w:left="0" w:firstLine="550"/>
        <w:jc w:val="both"/>
        <w:rPr>
          <w:b w:val="0"/>
          <w:bCs w:val="0"/>
          <w:color w:val="000000"/>
          <w:sz w:val="28"/>
          <w:szCs w:val="28"/>
        </w:rPr>
      </w:pPr>
    </w:p>
    <w:p w:rsidR="003A0391" w:rsidRPr="00CE1FD2" w:rsidRDefault="003A0391" w:rsidP="00CE1FD2">
      <w:pPr>
        <w:pStyle w:val="11"/>
        <w:numPr>
          <w:ilvl w:val="0"/>
          <w:numId w:val="22"/>
        </w:numPr>
        <w:spacing w:before="0" w:after="0"/>
        <w:ind w:left="0" w:firstLine="550"/>
        <w:jc w:val="both"/>
        <w:rPr>
          <w:b w:val="0"/>
          <w:bCs w:val="0"/>
          <w:color w:val="000000"/>
          <w:sz w:val="28"/>
          <w:szCs w:val="28"/>
        </w:rPr>
      </w:pPr>
    </w:p>
    <w:p w:rsidR="003A0391" w:rsidRPr="00CE1FD2" w:rsidRDefault="003A0391" w:rsidP="00CE1FD2">
      <w:pPr>
        <w:pStyle w:val="11"/>
        <w:numPr>
          <w:ilvl w:val="0"/>
          <w:numId w:val="22"/>
        </w:numPr>
        <w:spacing w:before="0" w:after="0"/>
        <w:ind w:left="0" w:firstLine="550"/>
        <w:jc w:val="both"/>
        <w:rPr>
          <w:b w:val="0"/>
          <w:bCs w:val="0"/>
          <w:color w:val="000000"/>
          <w:sz w:val="28"/>
          <w:szCs w:val="28"/>
        </w:rPr>
      </w:pPr>
    </w:p>
    <w:p w:rsidR="003A0391" w:rsidRPr="00CE1FD2" w:rsidRDefault="003A0391" w:rsidP="00CE1FD2">
      <w:pPr>
        <w:pStyle w:val="11"/>
        <w:numPr>
          <w:ilvl w:val="0"/>
          <w:numId w:val="22"/>
        </w:numPr>
        <w:spacing w:before="0" w:after="0"/>
        <w:ind w:left="0" w:firstLine="550"/>
        <w:jc w:val="both"/>
        <w:rPr>
          <w:b w:val="0"/>
          <w:bCs w:val="0"/>
          <w:color w:val="000000"/>
          <w:sz w:val="28"/>
          <w:szCs w:val="28"/>
        </w:rPr>
      </w:pPr>
    </w:p>
    <w:p w:rsidR="00AF0A92" w:rsidRPr="00CE1FD2" w:rsidRDefault="00AF0A92" w:rsidP="00CE1FD2">
      <w:p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0A92" w:rsidRPr="00CE1FD2" w:rsidRDefault="00AF0A92" w:rsidP="00CE1FD2">
      <w:p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0A92" w:rsidRPr="00CE1FD2" w:rsidRDefault="00AF0A92" w:rsidP="00CE1FD2">
      <w:p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0A92" w:rsidRDefault="00AF0A92" w:rsidP="005436F4">
      <w:pPr>
        <w:shd w:val="clear" w:color="auto" w:fill="FFFFFF"/>
        <w:autoSpaceDE w:val="0"/>
        <w:autoSpaceDN w:val="0"/>
        <w:ind w:left="6804"/>
        <w:jc w:val="both"/>
        <w:rPr>
          <w:rFonts w:ascii="Times New Roman" w:hAnsi="Times New Roman" w:cs="Times New Roman"/>
          <w:sz w:val="20"/>
          <w:szCs w:val="20"/>
        </w:rPr>
      </w:pPr>
    </w:p>
    <w:sectPr w:rsidR="00AF0A92" w:rsidSect="00221330">
      <w:pgSz w:w="11900" w:h="16840"/>
      <w:pgMar w:top="568" w:right="843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92" w:rsidRDefault="00E30692" w:rsidP="00F21602">
      <w:r>
        <w:separator/>
      </w:r>
    </w:p>
  </w:endnote>
  <w:endnote w:type="continuationSeparator" w:id="0">
    <w:p w:rsidR="00E30692" w:rsidRDefault="00E30692" w:rsidP="00F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altName w:val="Century Gothic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92" w:rsidRDefault="00E30692"/>
  </w:footnote>
  <w:footnote w:type="continuationSeparator" w:id="0">
    <w:p w:rsidR="00E30692" w:rsidRDefault="00E306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shd w:val="clear" w:color="auto" w:fill="FF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8"/>
        <w:szCs w:val="28"/>
        <w:shd w:val="clear" w:color="auto" w:fill="FF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3" w15:restartNumberingAfterBreak="0">
    <w:nsid w:val="06F4656C"/>
    <w:multiLevelType w:val="hybridMultilevel"/>
    <w:tmpl w:val="E44E1EF6"/>
    <w:lvl w:ilvl="0" w:tplc="22C2C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069D2"/>
    <w:multiLevelType w:val="multilevel"/>
    <w:tmpl w:val="D0F4B95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61E1C"/>
    <w:multiLevelType w:val="hybridMultilevel"/>
    <w:tmpl w:val="44D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7E92"/>
    <w:multiLevelType w:val="multilevel"/>
    <w:tmpl w:val="17B85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60016"/>
    <w:multiLevelType w:val="multilevel"/>
    <w:tmpl w:val="CE54F3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D3E99"/>
    <w:multiLevelType w:val="multilevel"/>
    <w:tmpl w:val="71E60E7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34018C"/>
    <w:multiLevelType w:val="multilevel"/>
    <w:tmpl w:val="211C9B3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F610D"/>
    <w:multiLevelType w:val="hybridMultilevel"/>
    <w:tmpl w:val="755E1032"/>
    <w:lvl w:ilvl="0" w:tplc="E30E38B8">
      <w:start w:val="2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1" w15:restartNumberingAfterBreak="0">
    <w:nsid w:val="2AEB3A60"/>
    <w:multiLevelType w:val="multilevel"/>
    <w:tmpl w:val="BAEC9D1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8D2BE3"/>
    <w:multiLevelType w:val="multilevel"/>
    <w:tmpl w:val="9DE61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9B44F6"/>
    <w:multiLevelType w:val="hybridMultilevel"/>
    <w:tmpl w:val="47260BAC"/>
    <w:lvl w:ilvl="0" w:tplc="3ADA3AB4">
      <w:start w:val="2019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C1D"/>
    <w:multiLevelType w:val="multilevel"/>
    <w:tmpl w:val="1ED8B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3354D9"/>
    <w:multiLevelType w:val="multilevel"/>
    <w:tmpl w:val="7F545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665786"/>
    <w:multiLevelType w:val="hybridMultilevel"/>
    <w:tmpl w:val="92FC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922C5"/>
    <w:multiLevelType w:val="hybridMultilevel"/>
    <w:tmpl w:val="03E6D02A"/>
    <w:lvl w:ilvl="0" w:tplc="763C79A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D1882"/>
    <w:multiLevelType w:val="hybridMultilevel"/>
    <w:tmpl w:val="03E6D02A"/>
    <w:lvl w:ilvl="0" w:tplc="763C79A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5309"/>
    <w:multiLevelType w:val="multilevel"/>
    <w:tmpl w:val="9B2A3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D309EE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shd w:val="clear" w:color="auto" w:fill="FF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21" w15:restartNumberingAfterBreak="0">
    <w:nsid w:val="75A50B39"/>
    <w:multiLevelType w:val="multilevel"/>
    <w:tmpl w:val="795C2FDA"/>
    <w:lvl w:ilvl="0">
      <w:start w:val="1"/>
      <w:numFmt w:val="decimal"/>
      <w:pStyle w:val="1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EB2B27"/>
    <w:multiLevelType w:val="multilevel"/>
    <w:tmpl w:val="78ACE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ED7D5B"/>
    <w:multiLevelType w:val="multilevel"/>
    <w:tmpl w:val="E2C651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2"/>
  </w:num>
  <w:num w:numId="5">
    <w:abstractNumId w:val="22"/>
  </w:num>
  <w:num w:numId="6">
    <w:abstractNumId w:val="7"/>
  </w:num>
  <w:num w:numId="7">
    <w:abstractNumId w:val="11"/>
  </w:num>
  <w:num w:numId="8">
    <w:abstractNumId w:val="23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15"/>
  </w:num>
  <w:num w:numId="14">
    <w:abstractNumId w:val="13"/>
  </w:num>
  <w:num w:numId="15">
    <w:abstractNumId w:val="10"/>
  </w:num>
  <w:num w:numId="16">
    <w:abstractNumId w:val="5"/>
  </w:num>
  <w:num w:numId="17">
    <w:abstractNumId w:val="16"/>
  </w:num>
  <w:num w:numId="18">
    <w:abstractNumId w:val="17"/>
  </w:num>
  <w:num w:numId="19">
    <w:abstractNumId w:val="1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02"/>
    <w:rsid w:val="0005780B"/>
    <w:rsid w:val="000D2A59"/>
    <w:rsid w:val="000E0FB7"/>
    <w:rsid w:val="001073A6"/>
    <w:rsid w:val="0015208F"/>
    <w:rsid w:val="00172F05"/>
    <w:rsid w:val="001A306C"/>
    <w:rsid w:val="001B488B"/>
    <w:rsid w:val="001E4A38"/>
    <w:rsid w:val="001F58AE"/>
    <w:rsid w:val="00221330"/>
    <w:rsid w:val="00224664"/>
    <w:rsid w:val="00241C6A"/>
    <w:rsid w:val="0028605C"/>
    <w:rsid w:val="002B7964"/>
    <w:rsid w:val="002C0958"/>
    <w:rsid w:val="002D6118"/>
    <w:rsid w:val="0035676A"/>
    <w:rsid w:val="003611C0"/>
    <w:rsid w:val="00381CAF"/>
    <w:rsid w:val="00397085"/>
    <w:rsid w:val="003A0391"/>
    <w:rsid w:val="003D12CA"/>
    <w:rsid w:val="003E0734"/>
    <w:rsid w:val="00400480"/>
    <w:rsid w:val="004219D3"/>
    <w:rsid w:val="00493CEB"/>
    <w:rsid w:val="005100B9"/>
    <w:rsid w:val="0052651D"/>
    <w:rsid w:val="00541A88"/>
    <w:rsid w:val="005436F4"/>
    <w:rsid w:val="00566C94"/>
    <w:rsid w:val="00593274"/>
    <w:rsid w:val="005F2115"/>
    <w:rsid w:val="00661392"/>
    <w:rsid w:val="00670CF4"/>
    <w:rsid w:val="006B164E"/>
    <w:rsid w:val="006B5672"/>
    <w:rsid w:val="006D2843"/>
    <w:rsid w:val="00707224"/>
    <w:rsid w:val="007309BD"/>
    <w:rsid w:val="00730D21"/>
    <w:rsid w:val="00755758"/>
    <w:rsid w:val="007967F4"/>
    <w:rsid w:val="007D7202"/>
    <w:rsid w:val="007E085F"/>
    <w:rsid w:val="007E2BC0"/>
    <w:rsid w:val="007F1EB8"/>
    <w:rsid w:val="008217DB"/>
    <w:rsid w:val="00826E02"/>
    <w:rsid w:val="00897867"/>
    <w:rsid w:val="008A7C20"/>
    <w:rsid w:val="008C2E60"/>
    <w:rsid w:val="008D6C7A"/>
    <w:rsid w:val="0092107B"/>
    <w:rsid w:val="00936488"/>
    <w:rsid w:val="0095253F"/>
    <w:rsid w:val="00983E16"/>
    <w:rsid w:val="00987A8C"/>
    <w:rsid w:val="0099573C"/>
    <w:rsid w:val="009C4572"/>
    <w:rsid w:val="009D551F"/>
    <w:rsid w:val="00A007EB"/>
    <w:rsid w:val="00AF0A92"/>
    <w:rsid w:val="00AF0F04"/>
    <w:rsid w:val="00B53604"/>
    <w:rsid w:val="00BE2890"/>
    <w:rsid w:val="00BE596F"/>
    <w:rsid w:val="00BF06C1"/>
    <w:rsid w:val="00C073B1"/>
    <w:rsid w:val="00C24E63"/>
    <w:rsid w:val="00C262FB"/>
    <w:rsid w:val="00C31EBF"/>
    <w:rsid w:val="00C34C7C"/>
    <w:rsid w:val="00CA20B4"/>
    <w:rsid w:val="00CA64F1"/>
    <w:rsid w:val="00CC7668"/>
    <w:rsid w:val="00CE1FD2"/>
    <w:rsid w:val="00DB15D2"/>
    <w:rsid w:val="00DC2197"/>
    <w:rsid w:val="00E30692"/>
    <w:rsid w:val="00E512B1"/>
    <w:rsid w:val="00E62242"/>
    <w:rsid w:val="00EC6176"/>
    <w:rsid w:val="00F01BC5"/>
    <w:rsid w:val="00F16B09"/>
    <w:rsid w:val="00F21602"/>
    <w:rsid w:val="00F25CF7"/>
    <w:rsid w:val="00F62A9A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73768-51A5-4C3B-B069-A4FBC652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602"/>
    <w:rPr>
      <w:color w:val="000000"/>
    </w:rPr>
  </w:style>
  <w:style w:type="paragraph" w:styleId="3">
    <w:name w:val="heading 3"/>
    <w:basedOn w:val="a"/>
    <w:next w:val="a0"/>
    <w:link w:val="30"/>
    <w:qFormat/>
    <w:rsid w:val="003A0391"/>
    <w:pPr>
      <w:keepNext/>
      <w:numPr>
        <w:ilvl w:val="2"/>
        <w:numId w:val="1"/>
      </w:numPr>
      <w:suppressAutoHyphens/>
      <w:spacing w:after="200" w:line="276" w:lineRule="atLeast"/>
      <w:jc w:val="center"/>
      <w:outlineLvl w:val="2"/>
    </w:pPr>
    <w:rPr>
      <w:rFonts w:ascii="Calibri" w:eastAsia="Times New Roman" w:hAnsi="Calibri" w:cs="Calibri"/>
      <w:b/>
      <w:bCs/>
      <w:color w:val="00000A"/>
      <w:kern w:val="1"/>
      <w:sz w:val="28"/>
      <w:szCs w:val="28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21602"/>
    <w:rPr>
      <w:color w:val="0066CC"/>
      <w:u w:val="single"/>
    </w:rPr>
  </w:style>
  <w:style w:type="character" w:customStyle="1" w:styleId="2Exact">
    <w:name w:val="Основной текст (2) Exact"/>
    <w:basedOn w:val="a1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1">
    <w:name w:val="Заголовок №1_"/>
    <w:basedOn w:val="a1"/>
    <w:link w:val="10"/>
    <w:rsid w:val="00F2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1"/>
    <w:link w:val="20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1"/>
    <w:link w:val="32"/>
    <w:rsid w:val="00F2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F2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F2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_"/>
    <w:basedOn w:val="a1"/>
    <w:link w:val="27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+ Курсив"/>
    <w:basedOn w:val="1"/>
    <w:rsid w:val="00F216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ArialUnicodeMS13pt">
    <w:name w:val="Заголовок №1 + Arial Unicode MS;13 pt;Не полужирный;Курсив"/>
    <w:basedOn w:val="1"/>
    <w:rsid w:val="00F2160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"/>
    <w:basedOn w:val="26"/>
    <w:rsid w:val="00F2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1602"/>
    <w:pPr>
      <w:shd w:val="clear" w:color="auto" w:fill="FFFFFF"/>
      <w:spacing w:line="56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21602"/>
    <w:pPr>
      <w:shd w:val="clear" w:color="auto" w:fill="FFFFFF"/>
      <w:spacing w:before="300" w:after="60" w:line="0" w:lineRule="atLeast"/>
      <w:ind w:hanging="2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21602"/>
    <w:pPr>
      <w:shd w:val="clear" w:color="auto" w:fill="FFFFFF"/>
      <w:spacing w:before="720"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F216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F216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2"/>
    <w:uiPriority w:val="59"/>
    <w:rsid w:val="00CA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5676A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35676A"/>
    <w:rPr>
      <w:color w:val="000000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35676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D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D2A59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541A88"/>
    <w:rPr>
      <w:color w:val="000000"/>
    </w:rPr>
  </w:style>
  <w:style w:type="paragraph" w:styleId="ae">
    <w:name w:val="Normal (Web)"/>
    <w:basedOn w:val="a"/>
    <w:uiPriority w:val="99"/>
    <w:semiHidden/>
    <w:unhideWhenUsed/>
    <w:rsid w:val="00987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1"/>
    <w:uiPriority w:val="22"/>
    <w:qFormat/>
    <w:rsid w:val="00987A8C"/>
    <w:rPr>
      <w:b/>
      <w:bCs/>
    </w:rPr>
  </w:style>
  <w:style w:type="paragraph" w:styleId="af0">
    <w:name w:val="List Paragraph"/>
    <w:basedOn w:val="a"/>
    <w:uiPriority w:val="34"/>
    <w:qFormat/>
    <w:rsid w:val="00661392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5436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5436F4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5436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5436F4"/>
    <w:rPr>
      <w:color w:val="000000"/>
    </w:rPr>
  </w:style>
  <w:style w:type="character" w:customStyle="1" w:styleId="30">
    <w:name w:val="Заголовок 3 Знак"/>
    <w:basedOn w:val="a1"/>
    <w:link w:val="3"/>
    <w:rsid w:val="003A0391"/>
    <w:rPr>
      <w:rFonts w:ascii="Calibri" w:eastAsia="Times New Roman" w:hAnsi="Calibri" w:cs="Calibri"/>
      <w:b/>
      <w:bCs/>
      <w:color w:val="00000A"/>
      <w:kern w:val="1"/>
      <w:sz w:val="28"/>
      <w:szCs w:val="28"/>
      <w:lang w:eastAsia="zh-CN" w:bidi="ar-SA"/>
    </w:rPr>
  </w:style>
  <w:style w:type="paragraph" w:styleId="a0">
    <w:name w:val="Body Text"/>
    <w:basedOn w:val="a"/>
    <w:link w:val="af5"/>
    <w:rsid w:val="003A0391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eastAsia="zh-CN" w:bidi="ar-SA"/>
    </w:rPr>
  </w:style>
  <w:style w:type="character" w:customStyle="1" w:styleId="af5">
    <w:name w:val="Основной текст Знак"/>
    <w:basedOn w:val="a1"/>
    <w:link w:val="a0"/>
    <w:rsid w:val="003A0391"/>
    <w:rPr>
      <w:rFonts w:ascii="Times New Roman" w:eastAsia="Andale Sans UI" w:hAnsi="Times New Roman" w:cs="Times New Roman"/>
      <w:kern w:val="1"/>
      <w:lang w:eastAsia="zh-CN" w:bidi="ar-SA"/>
    </w:rPr>
  </w:style>
  <w:style w:type="paragraph" w:customStyle="1" w:styleId="ConsPlusNormal">
    <w:name w:val="ConsPlusNormal"/>
    <w:rsid w:val="003A0391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zh-CN" w:bidi="ar-SA"/>
    </w:rPr>
  </w:style>
  <w:style w:type="paragraph" w:customStyle="1" w:styleId="af6">
    <w:name w:val="Содержимое таблицы"/>
    <w:basedOn w:val="a"/>
    <w:rsid w:val="003A0391"/>
    <w:pPr>
      <w:suppressLineNumbers/>
      <w:suppressAutoHyphens/>
    </w:pPr>
    <w:rPr>
      <w:rFonts w:ascii="Times New Roman" w:eastAsia="Andale Sans UI" w:hAnsi="Times New Roman" w:cs="Times New Roman"/>
      <w:color w:val="auto"/>
      <w:kern w:val="1"/>
      <w:lang w:eastAsia="zh-CN" w:bidi="ar-SA"/>
    </w:rPr>
  </w:style>
  <w:style w:type="paragraph" w:customStyle="1" w:styleId="11">
    <w:name w:val="Заголовок 11"/>
    <w:basedOn w:val="a"/>
    <w:next w:val="a"/>
    <w:rsid w:val="003A0391"/>
    <w:pPr>
      <w:numPr>
        <w:numId w:val="2"/>
      </w:numPr>
      <w:suppressAutoHyphens/>
      <w:spacing w:before="108" w:after="108"/>
      <w:jc w:val="center"/>
    </w:pPr>
    <w:rPr>
      <w:rFonts w:ascii="Times New Roman" w:eastAsia="Andale Sans UI" w:hAnsi="Times New Roman" w:cs="Times New Roman"/>
      <w:b/>
      <w:bCs/>
      <w:color w:val="000080"/>
      <w:kern w:val="1"/>
      <w:lang w:eastAsia="zh-CN" w:bidi="ar-SA"/>
    </w:rPr>
  </w:style>
  <w:style w:type="paragraph" w:customStyle="1" w:styleId="af7">
    <w:name w:val="Нормальный (таблица)"/>
    <w:basedOn w:val="a"/>
    <w:next w:val="a"/>
    <w:rsid w:val="003A0391"/>
    <w:pPr>
      <w:suppressAutoHyphens/>
      <w:jc w:val="both"/>
    </w:pPr>
    <w:rPr>
      <w:rFonts w:ascii="Times New Roman" w:eastAsia="Andale Sans UI" w:hAnsi="Times New Roman" w:cs="Times New Roman"/>
      <w:color w:val="auto"/>
      <w:kern w:val="1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CEBD-1EC4-4E9B-915A-0438FC8D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2019-08-29T13:18:00Z</cp:lastPrinted>
  <dcterms:created xsi:type="dcterms:W3CDTF">2019-10-31T13:36:00Z</dcterms:created>
  <dcterms:modified xsi:type="dcterms:W3CDTF">2019-10-31T13:40:00Z</dcterms:modified>
</cp:coreProperties>
</file>