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D0" w:rsidRDefault="005D22D0" w:rsidP="005D2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D22D0" w:rsidRDefault="005D22D0" w:rsidP="005D2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5D22D0" w:rsidRDefault="005D22D0" w:rsidP="005D22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E80FF4" wp14:editId="30B8BEB9">
            <wp:extent cx="419290" cy="523982"/>
            <wp:effectExtent l="0" t="0" r="0" b="0"/>
            <wp:docPr id="1" name="Рисунок 1" descr="C:\Users\Плес1\Desktop\герб плёс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ес1\Desktop\герб плёс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36" cy="53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D0" w:rsidRDefault="005D22D0" w:rsidP="005D22D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ПЛЁССКОГО ГОРОДСКОГО ПОСЕЛЕНИЯ</w:t>
      </w:r>
    </w:p>
    <w:p w:rsidR="005D22D0" w:rsidRPr="0031171A" w:rsidRDefault="005D22D0" w:rsidP="005D2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5555, Ивановская область, г. Плё</w:t>
      </w:r>
      <w:r w:rsidRPr="0031171A">
        <w:rPr>
          <w:rFonts w:ascii="Times New Roman" w:hAnsi="Times New Roman" w:cs="Times New Roman"/>
          <w:b/>
        </w:rPr>
        <w:t>с, ул. Советская, 9</w:t>
      </w:r>
    </w:p>
    <w:p w:rsidR="005D22D0" w:rsidRDefault="005D22D0" w:rsidP="005D2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171A">
        <w:rPr>
          <w:rFonts w:ascii="Times New Roman" w:hAnsi="Times New Roman" w:cs="Times New Roman"/>
          <w:b/>
        </w:rPr>
        <w:t xml:space="preserve">тел. 8(493 – 39) 2-16-15, 2-15-16, факс 8(493-39)2-13-14 ИНН 3719009150 КПП 370501001 </w:t>
      </w:r>
    </w:p>
    <w:p w:rsidR="005D22D0" w:rsidRPr="0031171A" w:rsidRDefault="005D22D0" w:rsidP="005D22D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1171A">
        <w:rPr>
          <w:rFonts w:ascii="Times New Roman" w:hAnsi="Times New Roman" w:cs="Times New Roman"/>
          <w:b/>
        </w:rPr>
        <w:t>л</w:t>
      </w:r>
      <w:proofErr w:type="gramEnd"/>
      <w:r w:rsidRPr="0031171A">
        <w:rPr>
          <w:rFonts w:ascii="Times New Roman" w:hAnsi="Times New Roman" w:cs="Times New Roman"/>
          <w:b/>
        </w:rPr>
        <w:t>/с 03333013650 в  УФК по Ивановской области</w:t>
      </w:r>
    </w:p>
    <w:p w:rsidR="005D22D0" w:rsidRDefault="005D22D0" w:rsidP="005D22D0">
      <w:pPr>
        <w:spacing w:after="0" w:line="240" w:lineRule="auto"/>
        <w:rPr>
          <w:rFonts w:ascii="Times New Roman" w:hAnsi="Times New Roman" w:cs="Times New Roman"/>
          <w:b/>
        </w:rPr>
      </w:pPr>
    </w:p>
    <w:p w:rsidR="005D22D0" w:rsidRDefault="005D22D0" w:rsidP="005D2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D0" w:rsidRDefault="005D22D0" w:rsidP="005D2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33">
        <w:rPr>
          <w:rFonts w:ascii="Times New Roman" w:hAnsi="Times New Roman" w:cs="Times New Roman"/>
          <w:b/>
          <w:sz w:val="24"/>
          <w:szCs w:val="24"/>
        </w:rPr>
        <w:t>ИЗВЕЩЕНИЕ ОБ УСТАНОВКЕ СЕРВИТУТА</w:t>
      </w:r>
    </w:p>
    <w:p w:rsidR="005D22D0" w:rsidRDefault="005D22D0" w:rsidP="005D22D0">
      <w:pPr>
        <w:rPr>
          <w:rFonts w:ascii="Times New Roman" w:hAnsi="Times New Roman" w:cs="Times New Roman"/>
          <w:b/>
          <w:sz w:val="24"/>
          <w:szCs w:val="24"/>
        </w:rPr>
      </w:pPr>
    </w:p>
    <w:p w:rsidR="005D22D0" w:rsidRDefault="005D22D0" w:rsidP="005D2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Плё</w:t>
      </w:r>
      <w:r w:rsidRPr="00D01133">
        <w:rPr>
          <w:rFonts w:ascii="Times New Roman" w:hAnsi="Times New Roman" w:cs="Times New Roman"/>
          <w:sz w:val="24"/>
          <w:szCs w:val="24"/>
        </w:rPr>
        <w:t xml:space="preserve">с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28.05.2019</w:t>
      </w:r>
      <w:r w:rsidRPr="00D01133">
        <w:rPr>
          <w:rFonts w:ascii="Times New Roman" w:hAnsi="Times New Roman" w:cs="Times New Roman"/>
          <w:sz w:val="24"/>
          <w:szCs w:val="24"/>
        </w:rPr>
        <w:t>г</w:t>
      </w:r>
    </w:p>
    <w:p w:rsidR="005D22D0" w:rsidRDefault="005D22D0" w:rsidP="005D2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связи с поступившим ходатайством АО «Объединенные электрические сети» администрация Плёсского городского поселения Приволжского муниципального района Ивановской области информирует о возможном установлении публичного сервитута с целью организации прохода, проезда, размещения и обслуживания объектов электросетевого хозяйства.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492"/>
      </w:tblGrid>
      <w:tr w:rsidR="005D22D0" w:rsidTr="00FB7F29">
        <w:tc>
          <w:tcPr>
            <w:tcW w:w="675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5492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5D22D0" w:rsidTr="00FB7F29">
        <w:tc>
          <w:tcPr>
            <w:tcW w:w="675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37:13:020107:297</w:t>
            </w:r>
          </w:p>
        </w:tc>
        <w:tc>
          <w:tcPr>
            <w:tcW w:w="5492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Приволжский район, г. Плёс, ул. Варваринская</w:t>
            </w:r>
          </w:p>
        </w:tc>
      </w:tr>
      <w:tr w:rsidR="005D22D0" w:rsidTr="005D22D0">
        <w:trPr>
          <w:trHeight w:val="600"/>
        </w:trPr>
        <w:tc>
          <w:tcPr>
            <w:tcW w:w="675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37:13:020107:41</w:t>
            </w:r>
          </w:p>
        </w:tc>
        <w:tc>
          <w:tcPr>
            <w:tcW w:w="5492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Приволжский район, г. Плёс, ул. Варваринская</w:t>
            </w:r>
          </w:p>
        </w:tc>
      </w:tr>
      <w:tr w:rsidR="005D22D0" w:rsidTr="005D22D0">
        <w:trPr>
          <w:trHeight w:val="288"/>
        </w:trPr>
        <w:tc>
          <w:tcPr>
            <w:tcW w:w="675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37:13:020107:49</w:t>
            </w:r>
          </w:p>
        </w:tc>
        <w:tc>
          <w:tcPr>
            <w:tcW w:w="5492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Приволжский район, г. Плёс, ул. Варваринская</w:t>
            </w:r>
          </w:p>
        </w:tc>
      </w:tr>
      <w:tr w:rsidR="005D22D0" w:rsidTr="005D22D0">
        <w:trPr>
          <w:trHeight w:val="267"/>
        </w:trPr>
        <w:tc>
          <w:tcPr>
            <w:tcW w:w="675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37:13:020107:50</w:t>
            </w:r>
          </w:p>
        </w:tc>
        <w:tc>
          <w:tcPr>
            <w:tcW w:w="5492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Приволжский район, г. Плёс, ул. Варваринская</w:t>
            </w:r>
          </w:p>
        </w:tc>
      </w:tr>
      <w:tr w:rsidR="005D22D0" w:rsidTr="00FB7F29">
        <w:trPr>
          <w:trHeight w:val="270"/>
        </w:trPr>
        <w:tc>
          <w:tcPr>
            <w:tcW w:w="675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37:13:020107:61</w:t>
            </w:r>
          </w:p>
        </w:tc>
        <w:tc>
          <w:tcPr>
            <w:tcW w:w="5492" w:type="dxa"/>
          </w:tcPr>
          <w:p w:rsidR="005D22D0" w:rsidRDefault="005D22D0" w:rsidP="00FB7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Приволжский район, г. Плёс, ул. Варваринская</w:t>
            </w:r>
          </w:p>
        </w:tc>
      </w:tr>
    </w:tbl>
    <w:p w:rsidR="005D22D0" w:rsidRDefault="005D22D0" w:rsidP="005D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D0" w:rsidRDefault="005D22D0" w:rsidP="005D2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прилагаемыми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нему документам по адресу: Ивановская область Приволжский район, г. Плёс, ул. Советская, д.9, в рабочие дни с 8-00 до 17.00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30 дней с даты опубликования настоящего извещения. Контактный телефон 8 (49339) 2-16-15, а также на официальном сайте администрации Плёсского городского поселения. В соответствии с письмом АО «О</w:t>
      </w:r>
      <w:r w:rsidR="00184811">
        <w:rPr>
          <w:rFonts w:ascii="Times New Roman" w:hAnsi="Times New Roman" w:cs="Times New Roman"/>
          <w:sz w:val="24"/>
          <w:szCs w:val="24"/>
        </w:rPr>
        <w:t>бъединенные электрические сети»</w:t>
      </w:r>
      <w:r>
        <w:rPr>
          <w:rFonts w:ascii="Times New Roman" w:hAnsi="Times New Roman" w:cs="Times New Roman"/>
          <w:sz w:val="24"/>
          <w:szCs w:val="24"/>
        </w:rPr>
        <w:t>,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5D22D0" w:rsidRPr="00D01133" w:rsidRDefault="005D22D0" w:rsidP="005D22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Плёсского городского поселения утверждены Решением Совета Приволжского муниципального района Ивановской области                          № 58 от 06.09.2006г.</w:t>
      </w:r>
      <w:bookmarkStart w:id="0" w:name="_GoBack"/>
      <w:bookmarkEnd w:id="0"/>
    </w:p>
    <w:p w:rsidR="005D22D0" w:rsidRPr="00D01133" w:rsidRDefault="005D22D0" w:rsidP="005D22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34C" w:rsidRDefault="008A334C"/>
    <w:sectPr w:rsidR="008A334C" w:rsidSect="00B01A0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D0"/>
    <w:rsid w:val="00184811"/>
    <w:rsid w:val="005D22D0"/>
    <w:rsid w:val="007C4098"/>
    <w:rsid w:val="008A334C"/>
    <w:rsid w:val="00FA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3</cp:revision>
  <cp:lastPrinted>2019-05-28T06:29:00Z</cp:lastPrinted>
  <dcterms:created xsi:type="dcterms:W3CDTF">2019-05-28T06:19:00Z</dcterms:created>
  <dcterms:modified xsi:type="dcterms:W3CDTF">2019-05-28T08:09:00Z</dcterms:modified>
</cp:coreProperties>
</file>