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1A" w:rsidRPr="00472D4E" w:rsidRDefault="00F0201A" w:rsidP="00F0201A">
      <w:pPr>
        <w:jc w:val="right"/>
      </w:pPr>
    </w:p>
    <w:p w:rsidR="00F0201A" w:rsidRPr="00BB57AB" w:rsidRDefault="00F0201A" w:rsidP="00F0201A">
      <w:pPr>
        <w:jc w:val="center"/>
        <w:rPr>
          <w:rFonts w:ascii="a_FuturaOrto" w:hAnsi="a_FuturaOrto"/>
        </w:rPr>
      </w:pPr>
      <w:r>
        <w:rPr>
          <w:noProof/>
          <w:lang w:eastAsia="ru-RU"/>
        </w:rPr>
        <w:drawing>
          <wp:inline distT="0" distB="0" distL="0" distR="0" wp14:anchorId="47C3D192" wp14:editId="3E4BAD33">
            <wp:extent cx="466725" cy="523875"/>
            <wp:effectExtent l="19050" t="19050" r="28575" b="285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201"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1A" w:rsidRPr="00F0201A" w:rsidRDefault="00F0201A" w:rsidP="00F0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АДМИНИСТРАЦИЯ ПЛЕССКОГО ГОРОДСКОГО ПОСЕЛЕНИЯ</w:t>
      </w:r>
    </w:p>
    <w:p w:rsidR="00F0201A" w:rsidRPr="00F0201A" w:rsidRDefault="00F0201A" w:rsidP="00F0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ПРИВОЛЖСКОГО МУНИЦИПАЛЬНОГО РАЙОНА</w:t>
      </w:r>
    </w:p>
    <w:p w:rsidR="00F0201A" w:rsidRPr="00F0201A" w:rsidRDefault="00F0201A" w:rsidP="00F0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F0201A" w:rsidRPr="00F0201A" w:rsidRDefault="00F0201A" w:rsidP="00F0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01A" w:rsidRPr="00F0201A" w:rsidRDefault="00F0201A" w:rsidP="00F0201A">
      <w:pPr>
        <w:tabs>
          <w:tab w:val="left" w:pos="2565"/>
          <w:tab w:val="center" w:pos="472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01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F0201A" w:rsidRPr="00F0201A" w:rsidRDefault="00F0201A" w:rsidP="00F020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201A">
        <w:rPr>
          <w:rFonts w:ascii="Times New Roman" w:hAnsi="Times New Roman" w:cs="Times New Roman"/>
        </w:rPr>
        <w:t xml:space="preserve">                           </w:t>
      </w:r>
    </w:p>
    <w:p w:rsidR="00F0201A" w:rsidRPr="00F0201A" w:rsidRDefault="00F0201A" w:rsidP="00F0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01A" w:rsidRPr="00997DB7" w:rsidRDefault="00F0201A" w:rsidP="00F0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B7">
        <w:rPr>
          <w:rFonts w:ascii="Times New Roman" w:hAnsi="Times New Roman" w:cs="Times New Roman"/>
          <w:sz w:val="28"/>
          <w:szCs w:val="28"/>
        </w:rPr>
        <w:t>«</w:t>
      </w:r>
      <w:r w:rsidR="00997DB7" w:rsidRPr="00997DB7">
        <w:rPr>
          <w:rFonts w:ascii="Times New Roman" w:hAnsi="Times New Roman" w:cs="Times New Roman"/>
          <w:sz w:val="28"/>
          <w:szCs w:val="28"/>
        </w:rPr>
        <w:t>19</w:t>
      </w:r>
      <w:r w:rsidRPr="00997DB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97DB7" w:rsidRPr="00997DB7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997DB7">
        <w:rPr>
          <w:rFonts w:ascii="Times New Roman" w:hAnsi="Times New Roman" w:cs="Times New Roman"/>
          <w:sz w:val="28"/>
          <w:szCs w:val="28"/>
        </w:rPr>
        <w:t xml:space="preserve"> 20</w:t>
      </w:r>
      <w:r w:rsidR="00BD151F" w:rsidRPr="00997DB7">
        <w:rPr>
          <w:rFonts w:ascii="Times New Roman" w:hAnsi="Times New Roman" w:cs="Times New Roman"/>
          <w:sz w:val="28"/>
          <w:szCs w:val="28"/>
        </w:rPr>
        <w:t>19</w:t>
      </w:r>
      <w:proofErr w:type="gramEnd"/>
      <w:r w:rsidRPr="00997DB7">
        <w:rPr>
          <w:rFonts w:ascii="Times New Roman" w:hAnsi="Times New Roman" w:cs="Times New Roman"/>
          <w:sz w:val="28"/>
          <w:szCs w:val="28"/>
        </w:rPr>
        <w:t xml:space="preserve"> г</w:t>
      </w:r>
      <w:r w:rsidRPr="00F0201A">
        <w:rPr>
          <w:rFonts w:ascii="Times New Roman" w:hAnsi="Times New Roman" w:cs="Times New Roman"/>
          <w:sz w:val="24"/>
          <w:szCs w:val="24"/>
        </w:rPr>
        <w:t>.</w:t>
      </w:r>
      <w:r w:rsidR="0099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F0201A">
        <w:rPr>
          <w:rFonts w:ascii="Times New Roman" w:hAnsi="Times New Roman" w:cs="Times New Roman"/>
          <w:sz w:val="24"/>
          <w:szCs w:val="24"/>
        </w:rPr>
        <w:t xml:space="preserve">   </w:t>
      </w:r>
      <w:r w:rsidRPr="00997DB7">
        <w:rPr>
          <w:rFonts w:ascii="Times New Roman" w:hAnsi="Times New Roman" w:cs="Times New Roman"/>
          <w:sz w:val="28"/>
          <w:szCs w:val="28"/>
        </w:rPr>
        <w:t xml:space="preserve">№ </w:t>
      </w:r>
      <w:r w:rsidR="00997DB7" w:rsidRPr="00997DB7">
        <w:rPr>
          <w:rFonts w:ascii="Times New Roman" w:hAnsi="Times New Roman" w:cs="Times New Roman"/>
          <w:sz w:val="28"/>
          <w:szCs w:val="28"/>
        </w:rPr>
        <w:t>19</w:t>
      </w:r>
    </w:p>
    <w:p w:rsidR="00F0201A" w:rsidRPr="00F0201A" w:rsidRDefault="00F0201A" w:rsidP="00F02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01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F0201A" w:rsidRPr="00F0201A" w:rsidRDefault="00F0201A" w:rsidP="00F02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г. Плёс</w:t>
      </w:r>
    </w:p>
    <w:p w:rsidR="00C20CB1" w:rsidRPr="005870CA" w:rsidRDefault="00C20CB1" w:rsidP="00C20CB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870CA">
        <w:rPr>
          <w:rStyle w:val="a4"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F0201A" w:rsidRPr="005870CA">
        <w:rPr>
          <w:rStyle w:val="a4"/>
          <w:sz w:val="28"/>
          <w:szCs w:val="28"/>
        </w:rPr>
        <w:t>Плесского</w:t>
      </w:r>
      <w:proofErr w:type="spellEnd"/>
      <w:r w:rsidR="00F0201A" w:rsidRPr="005870CA">
        <w:rPr>
          <w:rStyle w:val="a4"/>
          <w:sz w:val="28"/>
          <w:szCs w:val="28"/>
        </w:rPr>
        <w:t xml:space="preserve"> городского поселения</w:t>
      </w:r>
      <w:r w:rsidRPr="005870CA">
        <w:rPr>
          <w:rStyle w:val="a4"/>
          <w:sz w:val="28"/>
          <w:szCs w:val="28"/>
        </w:rPr>
        <w:t xml:space="preserve"> и урегулированию конфликта интересов</w:t>
      </w:r>
    </w:p>
    <w:p w:rsidR="00C20CB1" w:rsidRPr="008C3726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C20CB1" w:rsidRPr="005870CA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3726">
        <w:rPr>
          <w:sz w:val="26"/>
          <w:szCs w:val="26"/>
        </w:rPr>
        <w:tab/>
      </w:r>
      <w:r w:rsidRPr="005870CA">
        <w:rPr>
          <w:sz w:val="28"/>
          <w:szCs w:val="28"/>
        </w:rPr>
        <w:t xml:space="preserve">В соответствии с Указом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3517FE" w:rsidRPr="005870CA">
        <w:rPr>
          <w:sz w:val="28"/>
          <w:szCs w:val="28"/>
        </w:rPr>
        <w:t>Ф</w:t>
      </w:r>
      <w:r w:rsidRPr="005870CA">
        <w:rPr>
          <w:sz w:val="28"/>
          <w:szCs w:val="28"/>
        </w:rPr>
        <w:t xml:space="preserve">едеральным </w:t>
      </w:r>
      <w:r w:rsidR="003517FE" w:rsidRPr="005870CA">
        <w:rPr>
          <w:sz w:val="28"/>
          <w:szCs w:val="28"/>
        </w:rPr>
        <w:t>З</w:t>
      </w:r>
      <w:r w:rsidRPr="005870CA">
        <w:rPr>
          <w:sz w:val="28"/>
          <w:szCs w:val="28"/>
        </w:rPr>
        <w:t>аконом Российской Федерации от 25.12.2008</w:t>
      </w:r>
      <w:r w:rsidR="00C52930" w:rsidRPr="005870CA">
        <w:rPr>
          <w:sz w:val="28"/>
          <w:szCs w:val="28"/>
        </w:rPr>
        <w:t xml:space="preserve"> </w:t>
      </w:r>
      <w:r w:rsidRPr="005870CA">
        <w:rPr>
          <w:sz w:val="28"/>
          <w:szCs w:val="28"/>
        </w:rPr>
        <w:t xml:space="preserve">г. № 273-ФЗ «О противодействии коррупции», в целях упорядочения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Pr="005870CA">
        <w:rPr>
          <w:sz w:val="28"/>
          <w:szCs w:val="28"/>
        </w:rPr>
        <w:t>Плесского</w:t>
      </w:r>
      <w:proofErr w:type="spellEnd"/>
      <w:r w:rsidRPr="005870CA">
        <w:rPr>
          <w:sz w:val="28"/>
          <w:szCs w:val="28"/>
        </w:rPr>
        <w:t xml:space="preserve"> городского поселения и урегулированию конфликта интересов:</w:t>
      </w:r>
    </w:p>
    <w:p w:rsidR="0068429F" w:rsidRPr="0068429F" w:rsidRDefault="00C20CB1" w:rsidP="006842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8429F">
        <w:rPr>
          <w:sz w:val="28"/>
          <w:szCs w:val="28"/>
        </w:rPr>
        <w:tab/>
        <w:t>1. Утвердить</w:t>
      </w:r>
      <w:r w:rsidRPr="0068429F">
        <w:rPr>
          <w:b/>
          <w:sz w:val="28"/>
          <w:szCs w:val="28"/>
        </w:rPr>
        <w:t xml:space="preserve"> </w:t>
      </w:r>
      <w:r w:rsidR="0068429F" w:rsidRPr="0068429F">
        <w:rPr>
          <w:rStyle w:val="a4"/>
          <w:b w:val="0"/>
          <w:sz w:val="28"/>
          <w:szCs w:val="28"/>
        </w:rPr>
        <w:t xml:space="preserve">Положения о комиссии по соблюдению требований к служебному поведению муниципальных служащих администрации </w:t>
      </w:r>
      <w:proofErr w:type="spellStart"/>
      <w:r w:rsidR="0068429F" w:rsidRPr="0068429F">
        <w:rPr>
          <w:rStyle w:val="a4"/>
          <w:b w:val="0"/>
          <w:sz w:val="28"/>
          <w:szCs w:val="28"/>
        </w:rPr>
        <w:t>Плесского</w:t>
      </w:r>
      <w:proofErr w:type="spellEnd"/>
      <w:r w:rsidR="0068429F" w:rsidRPr="0068429F">
        <w:rPr>
          <w:rStyle w:val="a4"/>
          <w:b w:val="0"/>
          <w:sz w:val="28"/>
          <w:szCs w:val="28"/>
        </w:rPr>
        <w:t xml:space="preserve"> городского поселения и урегулированию конфликта интересов</w:t>
      </w:r>
      <w:r w:rsidR="0068429F">
        <w:rPr>
          <w:rStyle w:val="a4"/>
          <w:b w:val="0"/>
          <w:sz w:val="28"/>
          <w:szCs w:val="28"/>
        </w:rPr>
        <w:t>.</w:t>
      </w:r>
    </w:p>
    <w:p w:rsidR="00997DB7" w:rsidRPr="00997DB7" w:rsidRDefault="00C20CB1" w:rsidP="00997D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CA">
        <w:rPr>
          <w:sz w:val="28"/>
          <w:szCs w:val="28"/>
        </w:rPr>
        <w:tab/>
      </w:r>
      <w:r w:rsidRPr="00997DB7">
        <w:rPr>
          <w:rFonts w:ascii="Times New Roman" w:hAnsi="Times New Roman" w:cs="Times New Roman"/>
          <w:sz w:val="28"/>
          <w:szCs w:val="28"/>
        </w:rPr>
        <w:t>2.</w:t>
      </w:r>
      <w:r w:rsidR="00997DB7" w:rsidRPr="00997DB7">
        <w:rPr>
          <w:rFonts w:ascii="Times New Roman" w:hAnsi="Times New Roman" w:cs="Times New Roman"/>
          <w:sz w:val="28"/>
          <w:szCs w:val="28"/>
        </w:rPr>
        <w:t xml:space="preserve"> </w:t>
      </w:r>
      <w:r w:rsidR="00997DB7" w:rsidRPr="00997DB7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на официальном сайте администрации </w:t>
      </w:r>
      <w:proofErr w:type="spellStart"/>
      <w:r w:rsidR="00997DB7" w:rsidRPr="00997DB7">
        <w:rPr>
          <w:rFonts w:ascii="Times New Roman" w:hAnsi="Times New Roman" w:cs="Times New Roman"/>
          <w:sz w:val="28"/>
          <w:szCs w:val="28"/>
        </w:rPr>
        <w:t>Плесского</w:t>
      </w:r>
      <w:proofErr w:type="spellEnd"/>
      <w:r w:rsidR="00997DB7" w:rsidRPr="00997DB7">
        <w:rPr>
          <w:rFonts w:ascii="Times New Roman" w:hAnsi="Times New Roman" w:cs="Times New Roman"/>
          <w:sz w:val="28"/>
          <w:szCs w:val="28"/>
        </w:rPr>
        <w:t xml:space="preserve"> городского поселения Приволжского муниципального района Ивановской области»</w:t>
      </w:r>
      <w:r w:rsidR="0068429F">
        <w:rPr>
          <w:rFonts w:ascii="Times New Roman" w:hAnsi="Times New Roman" w:cs="Times New Roman"/>
          <w:sz w:val="28"/>
          <w:szCs w:val="28"/>
        </w:rPr>
        <w:t>.</w:t>
      </w:r>
    </w:p>
    <w:p w:rsidR="00C20CB1" w:rsidRPr="005870CA" w:rsidRDefault="00997DB7" w:rsidP="00C20CB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C20CB1" w:rsidRPr="005870CA">
        <w:rPr>
          <w:sz w:val="28"/>
          <w:szCs w:val="28"/>
        </w:rPr>
        <w:t xml:space="preserve">Контроль за исполнением распоряжения возложить на заместителя главы администрации </w:t>
      </w:r>
      <w:proofErr w:type="spellStart"/>
      <w:r w:rsidR="00C20CB1" w:rsidRPr="005870CA">
        <w:rPr>
          <w:sz w:val="28"/>
          <w:szCs w:val="28"/>
        </w:rPr>
        <w:t>Плесского</w:t>
      </w:r>
      <w:proofErr w:type="spellEnd"/>
      <w:r w:rsidR="00C20CB1" w:rsidRPr="005870CA">
        <w:rPr>
          <w:sz w:val="28"/>
          <w:szCs w:val="28"/>
        </w:rPr>
        <w:t xml:space="preserve"> городского поселения</w:t>
      </w:r>
      <w:r w:rsidR="00C20CB1" w:rsidRPr="005870CA">
        <w:rPr>
          <w:rStyle w:val="a4"/>
          <w:sz w:val="28"/>
          <w:szCs w:val="28"/>
        </w:rPr>
        <w:t xml:space="preserve"> </w:t>
      </w:r>
      <w:proofErr w:type="spellStart"/>
      <w:r w:rsidR="00C20CB1" w:rsidRPr="005870CA">
        <w:rPr>
          <w:rStyle w:val="a4"/>
          <w:b w:val="0"/>
          <w:sz w:val="28"/>
          <w:szCs w:val="28"/>
        </w:rPr>
        <w:t>Шабурова</w:t>
      </w:r>
      <w:proofErr w:type="spellEnd"/>
      <w:r w:rsidR="00C20CB1" w:rsidRPr="005870CA">
        <w:rPr>
          <w:rStyle w:val="a4"/>
          <w:b w:val="0"/>
          <w:sz w:val="28"/>
          <w:szCs w:val="28"/>
        </w:rPr>
        <w:t xml:space="preserve"> А.В.</w:t>
      </w:r>
    </w:p>
    <w:p w:rsidR="00C20CB1" w:rsidRPr="008C3726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C20CB1" w:rsidRPr="008C3726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6"/>
          <w:szCs w:val="26"/>
        </w:rPr>
      </w:pPr>
    </w:p>
    <w:p w:rsidR="00C20CB1" w:rsidRPr="005870CA" w:rsidRDefault="00C20CB1" w:rsidP="00C20C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870CA">
        <w:rPr>
          <w:rFonts w:ascii="Times New Roman" w:hAnsi="Times New Roman" w:cs="Times New Roman"/>
          <w:sz w:val="28"/>
          <w:szCs w:val="28"/>
        </w:rPr>
        <w:t>ВрИП</w:t>
      </w:r>
      <w:proofErr w:type="spellEnd"/>
      <w:r w:rsidRPr="005870CA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5870CA">
        <w:rPr>
          <w:rFonts w:ascii="Times New Roman" w:hAnsi="Times New Roman" w:cs="Times New Roman"/>
          <w:sz w:val="28"/>
          <w:szCs w:val="28"/>
        </w:rPr>
        <w:t>Плёсского</w:t>
      </w:r>
      <w:proofErr w:type="spellEnd"/>
      <w:r w:rsidRPr="005870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городского поселения                                   </w:t>
      </w:r>
      <w:r w:rsidR="00F0201A" w:rsidRPr="005870C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870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5870CA">
        <w:rPr>
          <w:rFonts w:ascii="Times New Roman" w:hAnsi="Times New Roman" w:cs="Times New Roman"/>
          <w:sz w:val="28"/>
          <w:szCs w:val="28"/>
        </w:rPr>
        <w:t>Д.А.Натура</w:t>
      </w:r>
      <w:proofErr w:type="spellEnd"/>
    </w:p>
    <w:p w:rsidR="008C3726" w:rsidRDefault="008C3726" w:rsidP="00C20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ознакомлен(а):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680"/>
      </w:tblGrid>
      <w:tr w:rsidR="008C3726" w:rsidTr="008C3726">
        <w:tc>
          <w:tcPr>
            <w:tcW w:w="2405" w:type="dxa"/>
          </w:tcPr>
          <w:p w:rsidR="008C3726" w:rsidRDefault="008C3726" w:rsidP="008C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8C3726" w:rsidRDefault="008C3726" w:rsidP="008C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0" w:type="dxa"/>
          </w:tcPr>
          <w:p w:rsidR="008C3726" w:rsidRDefault="008C3726" w:rsidP="008C3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8C3726" w:rsidTr="008C3726">
        <w:tc>
          <w:tcPr>
            <w:tcW w:w="2405" w:type="dxa"/>
          </w:tcPr>
          <w:p w:rsidR="008C3726" w:rsidRDefault="008C3726" w:rsidP="00C20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3726" w:rsidRDefault="008C3726" w:rsidP="00C20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8C3726" w:rsidRDefault="008C3726" w:rsidP="00C20C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ACC" w:rsidRDefault="00AA6ACC" w:rsidP="00440228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A6ACC" w:rsidRDefault="00AA6ACC" w:rsidP="00440228">
      <w:pPr>
        <w:pStyle w:val="a3"/>
        <w:shd w:val="clear" w:color="auto" w:fill="FFFFFF"/>
        <w:spacing w:before="0" w:beforeAutospacing="0" w:after="0" w:afterAutospacing="0"/>
        <w:jc w:val="right"/>
      </w:pPr>
      <w:r>
        <w:br w:type="page"/>
      </w:r>
    </w:p>
    <w:p w:rsidR="00C20CB1" w:rsidRPr="00C20CB1" w:rsidRDefault="00C20CB1" w:rsidP="00440228">
      <w:pPr>
        <w:pStyle w:val="a3"/>
        <w:shd w:val="clear" w:color="auto" w:fill="FFFFFF"/>
        <w:spacing w:before="0" w:beforeAutospacing="0" w:after="0" w:afterAutospacing="0"/>
        <w:jc w:val="right"/>
      </w:pPr>
      <w:bookmarkStart w:id="0" w:name="_GoBack"/>
      <w:bookmarkEnd w:id="0"/>
      <w:r w:rsidRPr="00C20CB1">
        <w:lastRenderedPageBreak/>
        <w:t>Приложение</w:t>
      </w:r>
    </w:p>
    <w:p w:rsidR="00997DB7" w:rsidRDefault="00C20CB1" w:rsidP="00440228">
      <w:pPr>
        <w:pStyle w:val="a3"/>
        <w:shd w:val="clear" w:color="auto" w:fill="FFFFFF"/>
        <w:spacing w:before="0" w:beforeAutospacing="0" w:after="0" w:afterAutospacing="0"/>
        <w:jc w:val="right"/>
      </w:pPr>
      <w:r w:rsidRPr="00C20CB1">
        <w:t xml:space="preserve">к распоряжению администрации </w:t>
      </w:r>
    </w:p>
    <w:p w:rsidR="00C20CB1" w:rsidRPr="00C20CB1" w:rsidRDefault="00C20CB1" w:rsidP="00440228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>
        <w:t>Плесского</w:t>
      </w:r>
      <w:proofErr w:type="spellEnd"/>
      <w:r>
        <w:t xml:space="preserve"> городского поселения</w:t>
      </w:r>
    </w:p>
    <w:p w:rsidR="00C20CB1" w:rsidRPr="00C20CB1" w:rsidRDefault="00C20CB1" w:rsidP="00440228">
      <w:pPr>
        <w:pStyle w:val="a3"/>
        <w:shd w:val="clear" w:color="auto" w:fill="FFFFFF"/>
        <w:spacing w:before="0" w:beforeAutospacing="0" w:after="0" w:afterAutospacing="0"/>
        <w:jc w:val="right"/>
      </w:pPr>
      <w:r w:rsidRPr="00C20CB1">
        <w:t xml:space="preserve">№ </w:t>
      </w:r>
      <w:r w:rsidR="00997DB7">
        <w:t>19</w:t>
      </w:r>
      <w:r w:rsidR="00BD151F">
        <w:t xml:space="preserve"> от</w:t>
      </w:r>
      <w:r w:rsidR="00997DB7">
        <w:t xml:space="preserve"> 19.03.</w:t>
      </w:r>
      <w:r w:rsidR="00BD151F">
        <w:t>2019 г.</w:t>
      </w:r>
    </w:p>
    <w:p w:rsid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</w:pPr>
    </w:p>
    <w:p w:rsid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</w:pPr>
    </w:p>
    <w:p w:rsidR="00C20CB1" w:rsidRPr="005870CA" w:rsidRDefault="00C20CB1" w:rsidP="00C20CB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5870CA">
        <w:rPr>
          <w:b/>
        </w:rPr>
        <w:t>ПОЛОЖЕНИЕ</w:t>
      </w:r>
    </w:p>
    <w:p w:rsidR="00C20CB1" w:rsidRP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center"/>
      </w:pPr>
      <w:r w:rsidRPr="00C20CB1">
        <w:t>о комиссии по соблюдению требований к служебному поведению</w:t>
      </w:r>
    </w:p>
    <w:p w:rsidR="00C20CB1" w:rsidRP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center"/>
      </w:pPr>
      <w:r w:rsidRPr="00C20CB1">
        <w:t xml:space="preserve">муниципальных служащих 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</w:p>
    <w:p w:rsid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center"/>
      </w:pPr>
      <w:r w:rsidRPr="00C20CB1">
        <w:t>и урегулированию конфликта интересов</w:t>
      </w:r>
    </w:p>
    <w:p w:rsid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20CB1" w:rsidRP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20CB1" w:rsidRP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C20CB1"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Pr="00C20CB1">
        <w:t xml:space="preserve"> (далее – администрация) и урегулированию конфликта интересов (далее - комиссия).</w:t>
      </w:r>
    </w:p>
    <w:p w:rsid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C20CB1">
        <w:t>2. Комиссия в своей деятельности руководствуется </w:t>
      </w:r>
      <w:hyperlink r:id="rId5" w:history="1">
        <w:r w:rsidRPr="00C20CB1">
          <w:rPr>
            <w:rStyle w:val="a5"/>
            <w:color w:val="auto"/>
            <w:u w:val="none"/>
          </w:rPr>
          <w:t>Конституцией</w:t>
        </w:r>
      </w:hyperlink>
      <w:r w:rsidRPr="00C20CB1">
        <w:t xml:space="preserve"> 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органов местного самоуправления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Pr="00C20CB1">
        <w:t xml:space="preserve"> </w:t>
      </w:r>
    </w:p>
    <w:p w:rsidR="00C20CB1" w:rsidRP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C20CB1">
        <w:t>3. Основной задачей комиссии является содействие администрации:</w:t>
      </w:r>
    </w:p>
    <w:p w:rsidR="00C20CB1" w:rsidRP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C20CB1">
        <w:t>а) в обеспечении соблюдения муниципальными служащими администрации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6" w:history="1">
        <w:r w:rsidRPr="00C20CB1">
          <w:rPr>
            <w:rStyle w:val="a5"/>
            <w:color w:val="auto"/>
          </w:rPr>
          <w:t>законом</w:t>
        </w:r>
      </w:hyperlink>
      <w:r w:rsidRPr="00C20CB1">
        <w:t> от 25 декабря 2008 г. N 273-ФЗ "О противодействии коррупции", другими федеральными </w:t>
      </w:r>
      <w:hyperlink r:id="rId7" w:history="1">
        <w:r w:rsidRPr="00C20CB1">
          <w:rPr>
            <w:rStyle w:val="a5"/>
            <w:color w:val="auto"/>
          </w:rPr>
          <w:t>законами</w:t>
        </w:r>
      </w:hyperlink>
      <w:r w:rsidRPr="00C20CB1">
        <w:t> (далее - требования к служебному поведению и (или) требования об урегулировании конфликта интересов);</w:t>
      </w:r>
    </w:p>
    <w:p w:rsidR="00C20CB1" w:rsidRP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C20CB1">
        <w:t>б) в осуществлении в администрации мер по предупреждению коррупции.</w:t>
      </w:r>
    </w:p>
    <w:p w:rsidR="00C20CB1" w:rsidRP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C20CB1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администрации.</w:t>
      </w:r>
    </w:p>
    <w:p w:rsidR="00C20CB1" w:rsidRP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C20CB1">
        <w:t xml:space="preserve">5. Комиссия образуется нормативным правовым актом 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Pr="00C20CB1">
        <w:t>. Указанным актом утверждаются состав комиссии и порядок ее работы.</w:t>
      </w:r>
    </w:p>
    <w:p w:rsidR="00C20CB1" w:rsidRP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Pr="00C20CB1">
        <w:t>В состав комиссии входят председатель комиссии, заместитель председателя комиссии</w:t>
      </w:r>
      <w:r>
        <w:t>,</w:t>
      </w:r>
      <w:r w:rsidRPr="00C20CB1">
        <w:t xml:space="preserve"> назначаемый главой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Pr="00C20CB1">
        <w:t xml:space="preserve">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20CB1" w:rsidRPr="00C20CB1" w:rsidRDefault="00EC7519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6. В состав комиссии входят:</w:t>
      </w:r>
    </w:p>
    <w:p w:rsidR="00C20CB1" w:rsidRPr="00C20CB1" w:rsidRDefault="00EC7519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а) заместитель главы администрации (председатель комиссии), заместитель председателя комиссии, ведущий специалист по кадровому делопроизводству (секретарь комиссии), муниципальные служащие других отделов администрации, определяемые главой </w:t>
      </w:r>
      <w:r>
        <w:t xml:space="preserve">администрации </w:t>
      </w:r>
      <w:proofErr w:type="spellStart"/>
      <w:r w:rsidR="001062BA">
        <w:t>Плесского</w:t>
      </w:r>
      <w:proofErr w:type="spellEnd"/>
      <w:r w:rsidR="001062BA">
        <w:t xml:space="preserve"> городского поселения</w:t>
      </w:r>
      <w:r w:rsidR="00C20CB1" w:rsidRPr="00C20CB1">
        <w:t>;</w:t>
      </w:r>
    </w:p>
    <w:p w:rsidR="00C20CB1" w:rsidRPr="00C20CB1" w:rsidRDefault="00EC7519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C20CB1" w:rsidRPr="00C20CB1" w:rsidRDefault="002F136C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7. Глава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="00C20CB1" w:rsidRPr="00C20CB1">
        <w:t xml:space="preserve"> может принять решение о включении в состав комиссии:</w:t>
      </w:r>
    </w:p>
    <w:p w:rsidR="00C20CB1" w:rsidRPr="00C20CB1" w:rsidRDefault="002F136C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ab/>
      </w:r>
      <w:r w:rsidR="00C20CB1" w:rsidRPr="00C20CB1">
        <w:t>а) представителя общественного совета, образованного при администрации;</w:t>
      </w:r>
    </w:p>
    <w:p w:rsidR="00C20CB1" w:rsidRPr="00C20CB1" w:rsidRDefault="002F136C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б) представителя общественной организации ветеранов, созданной в администрации;</w:t>
      </w:r>
    </w:p>
    <w:p w:rsidR="00C20CB1" w:rsidRPr="00C20CB1" w:rsidRDefault="002F136C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в) представителя профсоюзной организации, действующей в установленном порядке в администрации.</w:t>
      </w:r>
    </w:p>
    <w:p w:rsidR="00C20CB1" w:rsidRPr="00C20CB1" w:rsidRDefault="002F136C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8. Лица, указанные </w:t>
      </w:r>
      <w:r w:rsidR="00C20CB1" w:rsidRPr="002F136C">
        <w:t>в</w:t>
      </w:r>
      <w:r>
        <w:t xml:space="preserve"> </w:t>
      </w:r>
      <w:hyperlink r:id="rId8" w:anchor="Par14" w:history="1">
        <w:r w:rsidR="00C20CB1" w:rsidRPr="002F136C">
          <w:rPr>
            <w:rStyle w:val="a5"/>
            <w:color w:val="auto"/>
            <w:u w:val="none"/>
          </w:rPr>
          <w:t>подпунктах "б"</w:t>
        </w:r>
      </w:hyperlink>
      <w:r>
        <w:t xml:space="preserve"> </w:t>
      </w:r>
      <w:r w:rsidR="00C20CB1" w:rsidRPr="002F136C">
        <w:t>и в</w:t>
      </w:r>
      <w:r w:rsidRPr="002F136C">
        <w:t xml:space="preserve"> </w:t>
      </w:r>
      <w:hyperlink r:id="rId9" w:anchor="Par17" w:history="1">
        <w:r w:rsidR="00C20CB1" w:rsidRPr="002F136C">
          <w:rPr>
            <w:rStyle w:val="a5"/>
            <w:color w:val="auto"/>
            <w:u w:val="none"/>
          </w:rPr>
          <w:t>пункте 7</w:t>
        </w:r>
      </w:hyperlink>
      <w:r w:rsidRPr="002F136C">
        <w:t xml:space="preserve"> </w:t>
      </w:r>
      <w:r w:rsidR="00C20CB1" w:rsidRPr="002F136C">
        <w:t>настоящего</w:t>
      </w:r>
      <w:r w:rsidR="00C20CB1" w:rsidRPr="00C20CB1">
        <w:t xml:space="preserve">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администрации,  на основании запроса главы </w:t>
      </w:r>
      <w:r w:rsidR="00DC403D">
        <w:t xml:space="preserve">администрации </w:t>
      </w:r>
      <w:proofErr w:type="spellStart"/>
      <w:r w:rsidR="00DC403D">
        <w:t>Плесского</w:t>
      </w:r>
      <w:proofErr w:type="spellEnd"/>
      <w:r w:rsidR="00DC403D">
        <w:t xml:space="preserve"> городского поселения</w:t>
      </w:r>
      <w:r w:rsidR="00C20CB1" w:rsidRPr="00C20CB1">
        <w:t>. Согласование осуществляется в 10-дневный срок со дня получения запроса.</w:t>
      </w:r>
    </w:p>
    <w:p w:rsidR="00C20CB1" w:rsidRPr="00C20CB1" w:rsidRDefault="00DC403D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9.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C20CB1" w:rsidRPr="00C20CB1" w:rsidRDefault="00DF083C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20CB1" w:rsidRPr="00C20CB1" w:rsidRDefault="00DF083C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11. В заседаниях комиссии с правом совещательного голоса участвуют:</w:t>
      </w:r>
    </w:p>
    <w:p w:rsidR="00C20CB1" w:rsidRPr="00C20CB1" w:rsidRDefault="00DF083C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C20CB1" w:rsidRPr="00C20CB1" w:rsidRDefault="00DF083C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муниципальных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20CB1" w:rsidRPr="00C20CB1" w:rsidRDefault="00DF083C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C20CB1" w:rsidRPr="00C20CB1" w:rsidRDefault="00D7320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20CB1" w:rsidRPr="00C20CB1" w:rsidRDefault="00D7320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14. Основаниями для проведения заседания комиссии являются:</w:t>
      </w:r>
    </w:p>
    <w:p w:rsidR="00D7320E" w:rsidRDefault="00D7320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а) представление главой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="00C20CB1" w:rsidRPr="00C20CB1">
        <w:t xml:space="preserve"> материалов проверки, свидетельствующих:</w:t>
      </w:r>
    </w:p>
    <w:p w:rsidR="00D7320E" w:rsidRDefault="00D7320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="00C20CB1" w:rsidRPr="00C20CB1"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  <w:r>
        <w:t xml:space="preserve"> </w:t>
      </w:r>
    </w:p>
    <w:p w:rsidR="00C20CB1" w:rsidRP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</w:pPr>
      <w:r w:rsidRPr="00C20CB1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20CB1" w:rsidRPr="00C20CB1" w:rsidRDefault="00D7320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ab/>
      </w:r>
      <w:r w:rsidR="00C20CB1" w:rsidRPr="00C20CB1">
        <w:t>б) поступившее в администрацию в порядке, установленном ее нормативным правовым актом:</w:t>
      </w:r>
    </w:p>
    <w:p w:rsidR="00C20CB1" w:rsidRP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</w:pPr>
      <w:r w:rsidRPr="00C20CB1">
        <w:t>- 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C20CB1" w:rsidRPr="00F0201A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</w:pPr>
      <w:r w:rsidRPr="00C20CB1">
        <w:t xml:space="preserve"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</w:t>
      </w:r>
      <w:r w:rsidRPr="00F0201A">
        <w:t>своих супруги (супруга) и несовершеннолетних детей;</w:t>
      </w:r>
    </w:p>
    <w:p w:rsidR="00C20CB1" w:rsidRP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</w:pPr>
      <w:r w:rsidRPr="00F0201A">
        <w:t>- заявление муниципального служащего о невозможности выполнить требования Федерального</w:t>
      </w:r>
      <w:r w:rsidR="00D7320E" w:rsidRPr="00F0201A">
        <w:t xml:space="preserve"> </w:t>
      </w:r>
      <w:hyperlink r:id="rId10" w:history="1">
        <w:r w:rsidRPr="00F0201A">
          <w:rPr>
            <w:rStyle w:val="a5"/>
            <w:color w:val="auto"/>
          </w:rPr>
          <w:t>закона</w:t>
        </w:r>
      </w:hyperlink>
      <w:r w:rsidR="00D7320E" w:rsidRPr="00F0201A">
        <w:t xml:space="preserve"> </w:t>
      </w:r>
      <w:r w:rsidRPr="00F0201A">
        <w:t>от 7 мая 2013 г. N 79-ФЗ "О запрете отдельным категориям лиц открывать и иметь счета (вклады), хранить наличные денежные средства</w:t>
      </w:r>
      <w:r w:rsidRPr="00C20CB1">
        <w:t xml:space="preserve"> и ценности </w:t>
      </w:r>
      <w:r w:rsidRPr="00F0201A">
        <w:t>в</w:t>
      </w:r>
      <w:r w:rsidRPr="00C20CB1">
        <w:t xml:space="preserve">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20CB1" w:rsidRPr="00C20CB1" w:rsidRDefault="00C20CB1" w:rsidP="00C20CB1">
      <w:pPr>
        <w:pStyle w:val="a3"/>
        <w:shd w:val="clear" w:color="auto" w:fill="FFFFFF"/>
        <w:spacing w:before="0" w:beforeAutospacing="0" w:after="0" w:afterAutospacing="0"/>
        <w:jc w:val="both"/>
      </w:pPr>
      <w:r w:rsidRPr="00C20CB1"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20CB1" w:rsidRPr="00C20CB1" w:rsidRDefault="00D7320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в) представление главы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="00C20CB1" w:rsidRPr="00C20CB1"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C20CB1" w:rsidRPr="00C20CB1" w:rsidRDefault="00D7320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г</w:t>
      </w:r>
      <w:r w:rsidR="00C20CB1" w:rsidRPr="00C20CB1">
        <w:t xml:space="preserve">) представление главой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="00C20CB1" w:rsidRPr="00C20CB1">
        <w:t xml:space="preserve"> материалов проверки, свидетельствующих о представлении муниципальным служащим недостоверных или неполных сведений о расходах;</w:t>
      </w:r>
    </w:p>
    <w:p w:rsidR="00C20CB1" w:rsidRPr="00C20CB1" w:rsidRDefault="00D7320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д</w:t>
      </w:r>
      <w:r w:rsidR="00C20CB1" w:rsidRPr="00C20CB1">
        <w:t>) поступившее в соответствии с </w:t>
      </w:r>
      <w:hyperlink r:id="rId11" w:history="1">
        <w:r w:rsidR="00C20CB1" w:rsidRPr="00C20CB1">
          <w:rPr>
            <w:rStyle w:val="a5"/>
            <w:color w:val="auto"/>
          </w:rPr>
          <w:t>частью 4 статьи 12</w:t>
        </w:r>
      </w:hyperlink>
      <w:r w:rsidR="00C20CB1" w:rsidRPr="00C20CB1">
        <w:t> Федерального закона от 25 декабря 2008 г. N 273-ФЗ "О противодействии коррупции" и </w:t>
      </w:r>
      <w:hyperlink r:id="rId12" w:history="1">
        <w:r w:rsidR="00C20CB1" w:rsidRPr="00C20CB1">
          <w:rPr>
            <w:rStyle w:val="a5"/>
            <w:color w:val="auto"/>
          </w:rPr>
          <w:t>статьей 64.1</w:t>
        </w:r>
      </w:hyperlink>
      <w:r w:rsidR="00C20CB1" w:rsidRPr="00C20CB1">
        <w:t> 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20CB1" w:rsidRPr="00C20CB1" w:rsidRDefault="00D7320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ab/>
      </w:r>
      <w:r w:rsidR="00C20CB1" w:rsidRPr="00C20CB1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20CB1" w:rsidRPr="00C20CB1" w:rsidRDefault="00D7320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15.1. Обращение, указанное </w:t>
      </w:r>
      <w:r w:rsidR="00C20CB1" w:rsidRPr="00D7320E">
        <w:t>в</w:t>
      </w:r>
      <w:r w:rsidRPr="00D7320E">
        <w:t xml:space="preserve"> </w:t>
      </w:r>
      <w:hyperlink r:id="rId13" w:anchor="Par35" w:history="1">
        <w:r w:rsidR="00C20CB1" w:rsidRPr="00D7320E">
          <w:rPr>
            <w:rStyle w:val="a5"/>
            <w:color w:val="auto"/>
            <w:u w:val="none"/>
          </w:rPr>
          <w:t>абзаце втором подпункта "б" пункта 14</w:t>
        </w:r>
      </w:hyperlink>
      <w:r>
        <w:t xml:space="preserve"> </w:t>
      </w:r>
      <w:r w:rsidR="00C20CB1" w:rsidRPr="00C20CB1">
        <w:t xml:space="preserve">настоящего Положения, подается гражданином, замещавшим должность муниципальной службы в администрации, в организационный отдел администрации. В обращении указываются: фамилия, имя, отчество гражданина, адрес места жительства, замещаемая до дня увольнения должность муниципальной службы, наименование, местонахождение коммерческой или некоммерческой организации, характер ее деятельности, функции по муниципальному управлению в отношении коммерческой или некоммерческой организации, вид договора (трудовой или гражданско-правовой). Организационный отдел администрации осуществляет рассмотрение обращения, по результатам которого подготавливается мотивированное заключение по существу обращения с учетом </w:t>
      </w:r>
      <w:r w:rsidR="00C20CB1" w:rsidRPr="00D7320E">
        <w:t>требований </w:t>
      </w:r>
      <w:hyperlink r:id="rId14" w:history="1">
        <w:r w:rsidR="00C20CB1" w:rsidRPr="00D7320E">
          <w:rPr>
            <w:rStyle w:val="a5"/>
            <w:color w:val="auto"/>
            <w:u w:val="none"/>
          </w:rPr>
          <w:t>статьи 12</w:t>
        </w:r>
      </w:hyperlink>
      <w:r>
        <w:t xml:space="preserve"> </w:t>
      </w:r>
      <w:r w:rsidR="00C20CB1" w:rsidRPr="00D7320E">
        <w:t>Федерального</w:t>
      </w:r>
      <w:r w:rsidR="00C20CB1" w:rsidRPr="00C20CB1">
        <w:t xml:space="preserve"> закона от 25 декабря 2008 г. N 273-ФЗ "О противодействии коррупции".</w:t>
      </w:r>
    </w:p>
    <w:p w:rsidR="00C20CB1" w:rsidRPr="00C20CB1" w:rsidRDefault="00D7320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15.2. Обращение, указанное в </w:t>
      </w:r>
      <w:hyperlink r:id="rId15" w:anchor="Par35" w:history="1">
        <w:r w:rsidR="00C20CB1" w:rsidRPr="00D7320E">
          <w:rPr>
            <w:rStyle w:val="a5"/>
            <w:color w:val="auto"/>
            <w:u w:val="none"/>
          </w:rPr>
          <w:t>абзаце втором подпункта "б" пункта 14</w:t>
        </w:r>
      </w:hyperlink>
      <w:r>
        <w:t xml:space="preserve"> </w:t>
      </w:r>
      <w:r w:rsidR="00C20CB1" w:rsidRPr="00D7320E">
        <w:t>н</w:t>
      </w:r>
      <w:r w:rsidR="00C20CB1" w:rsidRPr="00C20CB1">
        <w:t>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20CB1" w:rsidRPr="00C20CB1" w:rsidRDefault="00D7320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15.3. Уведомление, указанное </w:t>
      </w:r>
      <w:r w:rsidR="00C20CB1" w:rsidRPr="00D7320E">
        <w:t>в</w:t>
      </w:r>
      <w:r>
        <w:t xml:space="preserve"> </w:t>
      </w:r>
      <w:hyperlink r:id="rId16" w:anchor="Par44" w:history="1">
        <w:r w:rsidR="00C20CB1" w:rsidRPr="00D7320E">
          <w:rPr>
            <w:rStyle w:val="a5"/>
            <w:color w:val="auto"/>
            <w:u w:val="none"/>
          </w:rPr>
          <w:t>подпункте "</w:t>
        </w:r>
        <w:r>
          <w:rPr>
            <w:rStyle w:val="a5"/>
            <w:color w:val="auto"/>
            <w:u w:val="none"/>
          </w:rPr>
          <w:t>в</w:t>
        </w:r>
        <w:r w:rsidR="00C20CB1" w:rsidRPr="00D7320E">
          <w:rPr>
            <w:rStyle w:val="a5"/>
            <w:color w:val="auto"/>
            <w:u w:val="none"/>
          </w:rPr>
          <w:t>" пункта 14</w:t>
        </w:r>
      </w:hyperlink>
      <w:r>
        <w:t xml:space="preserve"> </w:t>
      </w:r>
      <w:r w:rsidR="00C20CB1" w:rsidRPr="00C20CB1">
        <w:t>настоящего Положения, рассматривается администраци</w:t>
      </w:r>
      <w:r>
        <w:t>ей</w:t>
      </w:r>
      <w:r w:rsidR="00C20CB1" w:rsidRPr="00C20CB1">
        <w:t>, котор</w:t>
      </w:r>
      <w:r>
        <w:t>ая</w:t>
      </w:r>
      <w:r w:rsidR="00C20CB1" w:rsidRPr="00C20CB1"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администрации, </w:t>
      </w:r>
      <w:r w:rsidR="00C20CB1" w:rsidRPr="00D7320E">
        <w:t>требований </w:t>
      </w:r>
      <w:hyperlink r:id="rId17" w:history="1">
        <w:r w:rsidR="00C20CB1" w:rsidRPr="00D7320E">
          <w:rPr>
            <w:rStyle w:val="a5"/>
            <w:color w:val="auto"/>
            <w:u w:val="none"/>
          </w:rPr>
          <w:t>статьи 12</w:t>
        </w:r>
      </w:hyperlink>
      <w:r w:rsidR="00C20CB1" w:rsidRPr="00D7320E">
        <w:t> Федерального</w:t>
      </w:r>
      <w:r w:rsidR="00C20CB1" w:rsidRPr="00C20CB1">
        <w:t xml:space="preserve"> закона от 25 декабря 2008 г. N 273-ФЗ "О противодействии коррупции".</w:t>
      </w:r>
    </w:p>
    <w:p w:rsidR="00C20CB1" w:rsidRPr="00C20CB1" w:rsidRDefault="00D7320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15.4. Уведомление, указанное в </w:t>
      </w:r>
      <w:hyperlink r:id="rId18" w:anchor="Par39" w:history="1">
        <w:r w:rsidR="00C20CB1" w:rsidRPr="00C20CB1">
          <w:rPr>
            <w:rStyle w:val="a5"/>
            <w:color w:val="auto"/>
          </w:rPr>
          <w:t>абзаце пятом подпункта "б" пункта 14</w:t>
        </w:r>
      </w:hyperlink>
      <w:r w:rsidR="00C20CB1" w:rsidRPr="00C20CB1">
        <w:t> настоящего Положения, рассматривается администраци</w:t>
      </w:r>
      <w:r>
        <w:t>ей</w:t>
      </w:r>
      <w:r w:rsidR="00C20CB1" w:rsidRPr="00C20CB1">
        <w:t>, котор</w:t>
      </w:r>
      <w:r>
        <w:t>ая</w:t>
      </w:r>
      <w:r w:rsidR="00C20CB1" w:rsidRPr="00C20CB1">
        <w:t xml:space="preserve"> осуществляет подготовку мотивированного заключения по результатам рассмотрения уведомления.</w:t>
      </w:r>
    </w:p>
    <w:p w:rsidR="00C20CB1" w:rsidRPr="00C20CB1" w:rsidRDefault="00D7320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15.5. При подготовке мотивированного заключения по результатам рассмотрения обращения, указанного в </w:t>
      </w:r>
      <w:hyperlink r:id="rId19" w:anchor="Par35" w:history="1">
        <w:r w:rsidR="00C20CB1" w:rsidRPr="00C20CB1">
          <w:rPr>
            <w:rStyle w:val="a5"/>
            <w:color w:val="auto"/>
          </w:rPr>
          <w:t>абзаце втором подпункта "б" пункта 14</w:t>
        </w:r>
      </w:hyperlink>
      <w:r w:rsidR="00C20CB1" w:rsidRPr="00C20CB1">
        <w:t> настоящего Положения, или уведомлений, указанных в </w:t>
      </w:r>
      <w:hyperlink r:id="rId20" w:anchor="Par39" w:history="1">
        <w:r w:rsidR="00C20CB1" w:rsidRPr="00C20CB1">
          <w:rPr>
            <w:rStyle w:val="a5"/>
            <w:color w:val="auto"/>
          </w:rPr>
          <w:t>абзаце пятом подпункта "б"</w:t>
        </w:r>
      </w:hyperlink>
      <w:r w:rsidR="00C20CB1" w:rsidRPr="00C20CB1">
        <w:t> и </w:t>
      </w:r>
      <w:hyperlink r:id="rId21" w:anchor="Par44" w:history="1">
        <w:r w:rsidR="00C20CB1" w:rsidRPr="00C20CB1">
          <w:rPr>
            <w:rStyle w:val="a5"/>
            <w:color w:val="auto"/>
          </w:rPr>
          <w:t>подпункте "д" пункта 14</w:t>
        </w:r>
      </w:hyperlink>
      <w:r w:rsidR="00C20CB1" w:rsidRPr="00C20CB1">
        <w:t xml:space="preserve"> настоящего Положения, должностные лица </w:t>
      </w:r>
      <w:r>
        <w:t>администрации</w:t>
      </w:r>
      <w:r w:rsidR="00C20CB1" w:rsidRPr="00C20CB1"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="00C20CB1" w:rsidRPr="00C20CB1"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</w:t>
      </w:r>
      <w:r w:rsidR="00C20CB1" w:rsidRPr="00F0201A">
        <w:t>также</w:t>
      </w:r>
      <w:r w:rsidR="00C20CB1" w:rsidRPr="00C20CB1">
        <w:t xml:space="preserve">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20CB1" w:rsidRPr="00C20CB1" w:rsidRDefault="00A326CF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16.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C20CB1" w:rsidRPr="00C20CB1" w:rsidRDefault="00A326CF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 </w:t>
      </w:r>
      <w:hyperlink r:id="rId22" w:anchor="Par62" w:history="1">
        <w:r w:rsidR="00C20CB1" w:rsidRPr="00C20CB1">
          <w:rPr>
            <w:rStyle w:val="a5"/>
            <w:color w:val="auto"/>
          </w:rPr>
          <w:t>пунктами 16.1</w:t>
        </w:r>
      </w:hyperlink>
      <w:r w:rsidR="00C20CB1" w:rsidRPr="00C20CB1">
        <w:t> и </w:t>
      </w:r>
      <w:hyperlink r:id="rId23" w:anchor="Par64" w:history="1">
        <w:r w:rsidR="00C20CB1" w:rsidRPr="00C20CB1">
          <w:rPr>
            <w:rStyle w:val="a5"/>
            <w:color w:val="auto"/>
          </w:rPr>
          <w:t>16.2</w:t>
        </w:r>
      </w:hyperlink>
      <w:r w:rsidR="00C20CB1" w:rsidRPr="00C20CB1">
        <w:t> настоящего Положения;</w:t>
      </w:r>
    </w:p>
    <w:p w:rsidR="00C20CB1" w:rsidRPr="00C20CB1" w:rsidRDefault="00A326CF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C20CB1" w:rsidRPr="00C20CB1">
        <w:lastRenderedPageBreak/>
        <w:t>комиссии и других лиц, участвующих в заседании комиссии, с поступившей информацией и с результатами ее проверки;</w:t>
      </w:r>
    </w:p>
    <w:p w:rsidR="00C20CB1" w:rsidRPr="00C20CB1" w:rsidRDefault="00A326CF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в) рассматривает ходатайства о приглашении на заседание комиссии лиц, указанных в </w:t>
      </w:r>
      <w:hyperlink r:id="rId24" w:anchor="Par27" w:history="1">
        <w:r w:rsidR="00C20CB1" w:rsidRPr="00C20CB1">
          <w:rPr>
            <w:rStyle w:val="a5"/>
            <w:color w:val="auto"/>
          </w:rPr>
          <w:t>подпункте "б" пункта 11</w:t>
        </w:r>
      </w:hyperlink>
      <w:r w:rsidR="00C20CB1" w:rsidRPr="00C20CB1">
        <w:t> 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20CB1" w:rsidRPr="00C20CB1" w:rsidRDefault="00A326CF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16.1. Заседание комиссии по рассмотрению заявлений, указанных в </w:t>
      </w:r>
      <w:hyperlink r:id="rId25" w:anchor="Par36" w:history="1">
        <w:r w:rsidR="00C20CB1" w:rsidRPr="00C20CB1">
          <w:rPr>
            <w:rStyle w:val="a5"/>
            <w:color w:val="auto"/>
          </w:rPr>
          <w:t>абзацах третьем</w:t>
        </w:r>
      </w:hyperlink>
      <w:r w:rsidR="00C20CB1" w:rsidRPr="00C20CB1">
        <w:t> и </w:t>
      </w:r>
      <w:hyperlink r:id="rId26" w:anchor="Par37" w:history="1">
        <w:r w:rsidR="00C20CB1" w:rsidRPr="00C20CB1">
          <w:rPr>
            <w:rStyle w:val="a5"/>
            <w:color w:val="auto"/>
          </w:rPr>
          <w:t>четвертом подпункта "б" пункта 14</w:t>
        </w:r>
      </w:hyperlink>
      <w:r w:rsidR="00C20CB1" w:rsidRPr="00C20CB1">
        <w:t> 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20CB1" w:rsidRPr="00C20CB1" w:rsidRDefault="00A326CF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16.2. Уведомление, указанное в </w:t>
      </w:r>
      <w:hyperlink r:id="rId27" w:anchor="Par44" w:history="1">
        <w:r w:rsidR="00C20CB1" w:rsidRPr="00C20CB1">
          <w:rPr>
            <w:rStyle w:val="a5"/>
            <w:color w:val="auto"/>
          </w:rPr>
          <w:t>подпункте "д" пункта 14</w:t>
        </w:r>
      </w:hyperlink>
      <w:r w:rsidR="00C20CB1" w:rsidRPr="00C20CB1">
        <w:t> настоящего Положения, как правило, рассматривается на очередном (плановом) заседании комиссии.</w:t>
      </w:r>
    </w:p>
    <w:p w:rsidR="00C20CB1" w:rsidRPr="00C20CB1" w:rsidRDefault="00A326CF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 </w:t>
      </w:r>
      <w:hyperlink r:id="rId28" w:anchor="Par34" w:history="1">
        <w:r w:rsidR="00C20CB1" w:rsidRPr="00C20CB1">
          <w:rPr>
            <w:rStyle w:val="a5"/>
            <w:color w:val="auto"/>
          </w:rPr>
          <w:t>подпунктом "б" пункта 14</w:t>
        </w:r>
      </w:hyperlink>
      <w:r w:rsidR="00C20CB1" w:rsidRPr="00C20CB1">
        <w:t> настоящего Положения.</w:t>
      </w:r>
    </w:p>
    <w:p w:rsidR="00C20CB1" w:rsidRPr="00C20CB1" w:rsidRDefault="00A326CF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17.1. Заседания комиссии могут проводиться в отсутствие муниципального служащего или гражданина в случае:</w:t>
      </w:r>
    </w:p>
    <w:p w:rsidR="00C20CB1" w:rsidRPr="00C20CB1" w:rsidRDefault="00A326CF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а) если в обращении, заявлении или уведомлении, предусмотренных </w:t>
      </w:r>
      <w:hyperlink r:id="rId29" w:anchor="Par34" w:history="1">
        <w:r w:rsidR="00C20CB1" w:rsidRPr="00C20CB1">
          <w:rPr>
            <w:rStyle w:val="a5"/>
            <w:color w:val="auto"/>
          </w:rPr>
          <w:t>подпунктом "б" пункта 14</w:t>
        </w:r>
      </w:hyperlink>
      <w:r w:rsidR="00C20CB1" w:rsidRPr="00C20CB1">
        <w:t>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C20CB1" w:rsidRPr="00C20CB1" w:rsidRDefault="00A326CF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20CB1" w:rsidRPr="00C20CB1" w:rsidRDefault="00A326CF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20CB1" w:rsidRPr="00C20CB1" w:rsidRDefault="00A326CF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20. По итогам рассмотрения вопроса, указанного в </w:t>
      </w:r>
      <w:hyperlink r:id="rId30" w:anchor="Par32" w:history="1">
        <w:r w:rsidR="00C20CB1" w:rsidRPr="00C20CB1">
          <w:rPr>
            <w:rStyle w:val="a5"/>
            <w:color w:val="auto"/>
          </w:rPr>
          <w:t>абзаце втором подпункта "а" пункта 14</w:t>
        </w:r>
      </w:hyperlink>
      <w:r w:rsidR="00C20CB1" w:rsidRPr="00C20CB1">
        <w:t> настоящего Положения, комиссия принимает одно из следующих решений: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а) установить, что сведения о доходах, об имуществе и обязательствах имущественного характера, представленные муниципальным </w:t>
      </w:r>
      <w:proofErr w:type="gramStart"/>
      <w:r w:rsidR="00C20CB1" w:rsidRPr="00C20CB1">
        <w:t>служащим,  являются</w:t>
      </w:r>
      <w:proofErr w:type="gramEnd"/>
      <w:r w:rsidR="00C20CB1" w:rsidRPr="00C20CB1">
        <w:t xml:space="preserve"> достоверными и полными;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главе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="00C20CB1" w:rsidRPr="00C20CB1">
        <w:t xml:space="preserve"> применить к муниципальному служащему конкретную меру ответственности.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21. По итогам рассмотрения вопроса, указанного в </w:t>
      </w:r>
      <w:hyperlink r:id="rId31" w:anchor="Par33" w:history="1">
        <w:r w:rsidR="00C20CB1" w:rsidRPr="00C20CB1">
          <w:rPr>
            <w:rStyle w:val="a5"/>
            <w:color w:val="auto"/>
          </w:rPr>
          <w:t>абзаце третьем подпункта "а" пункта 14</w:t>
        </w:r>
      </w:hyperlink>
      <w:r w:rsidR="00C20CB1" w:rsidRPr="00C20CB1">
        <w:t> настоящего Положения, комиссия принимает одно из следующих решений: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</w:t>
      </w:r>
      <w:proofErr w:type="gramStart"/>
      <w:r>
        <w:t>поселения</w:t>
      </w:r>
      <w:r w:rsidR="00C20CB1" w:rsidRPr="00C20CB1">
        <w:t>  указать</w:t>
      </w:r>
      <w:proofErr w:type="gramEnd"/>
      <w:r w:rsidR="00C20CB1" w:rsidRPr="00C20CB1">
        <w:t xml:space="preserve"> муниципальному служащему на недопустимость нарушения требований </w:t>
      </w:r>
      <w:r w:rsidR="00C20CB1" w:rsidRPr="00C20CB1">
        <w:lastRenderedPageBreak/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22. По итогам рассмотрения вопроса, указанного в </w:t>
      </w:r>
      <w:hyperlink r:id="rId32" w:anchor="Par35" w:history="1">
        <w:r w:rsidR="00C20CB1" w:rsidRPr="00C20CB1">
          <w:rPr>
            <w:rStyle w:val="a5"/>
            <w:color w:val="auto"/>
          </w:rPr>
          <w:t>абзаце втором подпункта "б" пункта 14</w:t>
        </w:r>
      </w:hyperlink>
      <w:r w:rsidR="00C20CB1" w:rsidRPr="00C20CB1">
        <w:t> настоящего Положения, комиссия принимает одно из следующих решений: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23. По итогам рассмотрения вопроса, указанного в </w:t>
      </w:r>
      <w:hyperlink r:id="rId33" w:anchor="Par36" w:history="1">
        <w:r w:rsidR="00C20CB1" w:rsidRPr="00C20CB1">
          <w:rPr>
            <w:rStyle w:val="a5"/>
            <w:color w:val="auto"/>
          </w:rPr>
          <w:t>абзаце третьем подпункта "б" пункта 14</w:t>
        </w:r>
      </w:hyperlink>
      <w:r w:rsidR="00C20CB1" w:rsidRPr="00C20CB1">
        <w:t> настоящего Положения, комиссия принимает одно из следующих решений: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BD151F">
        <w:t xml:space="preserve">администрации </w:t>
      </w:r>
      <w:proofErr w:type="spellStart"/>
      <w:r w:rsidR="00BD151F">
        <w:t>Плесского</w:t>
      </w:r>
      <w:proofErr w:type="spellEnd"/>
      <w:r w:rsidR="00BD151F">
        <w:t xml:space="preserve"> городского поселения</w:t>
      </w:r>
      <w:r w:rsidR="00C20CB1" w:rsidRPr="00C20CB1">
        <w:t xml:space="preserve"> применить к муниципальному служащему конкретную меру ответственности.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23.1. По итогам рассмотрения вопроса, указанного в </w:t>
      </w:r>
      <w:hyperlink r:id="rId34" w:anchor="Par42" w:history="1">
        <w:r w:rsidR="00C20CB1" w:rsidRPr="00C20CB1">
          <w:rPr>
            <w:rStyle w:val="a5"/>
            <w:color w:val="auto"/>
          </w:rPr>
          <w:t>подпункте "г" пункта 14</w:t>
        </w:r>
      </w:hyperlink>
      <w:r w:rsidR="00C20CB1" w:rsidRPr="00C20CB1">
        <w:t> настоящего Положения, комиссия принимает одно из следующих решений: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а) признать, что сведения о расходах, представленные муниципальным служащим, являются достоверными и полными;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б) признать, что сведения о расходах, представленные муниципальным служащим, являются недостоверными и (или) неполными. В этом случае комиссия рекомендует главе </w:t>
      </w:r>
      <w:r w:rsidR="00BD151F">
        <w:t xml:space="preserve">администрации </w:t>
      </w:r>
      <w:proofErr w:type="spellStart"/>
      <w:r w:rsidR="00BD151F">
        <w:t>Плесского</w:t>
      </w:r>
      <w:proofErr w:type="spellEnd"/>
      <w:r w:rsidR="00BD151F">
        <w:t xml:space="preserve"> городского поселения</w:t>
      </w:r>
      <w:r w:rsidR="00C20CB1" w:rsidRPr="00C20CB1"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23.2. По итогам рассмотрения вопроса, указанного в </w:t>
      </w:r>
      <w:hyperlink r:id="rId35" w:anchor="Par37" w:history="1">
        <w:r w:rsidR="00C20CB1" w:rsidRPr="00C20CB1">
          <w:rPr>
            <w:rStyle w:val="a5"/>
            <w:color w:val="auto"/>
          </w:rPr>
          <w:t>абзаце четвертом подпункта "б" пункта 14</w:t>
        </w:r>
      </w:hyperlink>
      <w:r w:rsidR="00C20CB1" w:rsidRPr="00C20CB1">
        <w:t>настоящего Положения, комиссия принимает одно из следующих решений: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а) признать, что обстоятельства, препятствующие выполнению требований Федерального </w:t>
      </w:r>
      <w:hyperlink r:id="rId36" w:history="1">
        <w:r w:rsidR="00C20CB1" w:rsidRPr="00C20CB1">
          <w:rPr>
            <w:rStyle w:val="a5"/>
            <w:color w:val="auto"/>
          </w:rPr>
          <w:t>закона</w:t>
        </w:r>
      </w:hyperlink>
      <w:r w:rsidR="00C20CB1" w:rsidRPr="00C20CB1">
        <w:t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б) признать, что обстоятельства, препятствующие выполнению требований Федерального </w:t>
      </w:r>
      <w:hyperlink r:id="rId37" w:history="1">
        <w:r w:rsidR="00C20CB1" w:rsidRPr="00C20CB1">
          <w:rPr>
            <w:rStyle w:val="a5"/>
            <w:color w:val="auto"/>
          </w:rPr>
          <w:t>закона</w:t>
        </w:r>
      </w:hyperlink>
      <w:r w:rsidR="00C20CB1" w:rsidRPr="00C20CB1"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="00C20CB1" w:rsidRPr="00C20CB1">
        <w:lastRenderedPageBreak/>
        <w:t xml:space="preserve">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Pr="00C20CB1">
        <w:t xml:space="preserve"> </w:t>
      </w:r>
      <w:r w:rsidR="00C20CB1" w:rsidRPr="00C20CB1">
        <w:t>применить к муниципальному служащему конкретную меру ответственности.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23.3. По итогам рассмотрения вопроса, указанного в </w:t>
      </w:r>
      <w:hyperlink r:id="rId38" w:anchor="Par39" w:history="1">
        <w:r w:rsidR="00C20CB1" w:rsidRPr="00C20CB1">
          <w:rPr>
            <w:rStyle w:val="a5"/>
            <w:color w:val="auto"/>
          </w:rPr>
          <w:t>абзаце пятом подпункта "б" пункта 14</w:t>
        </w:r>
      </w:hyperlink>
      <w:r w:rsidR="00C20CB1" w:rsidRPr="00C20CB1">
        <w:t> настоящего Положения, комиссия принимает одно из следующих решений: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а) признать, что при исполнении муниципальным служащим должностных обязанностей конфликт интересов отсутствует;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="00C20CB1" w:rsidRPr="00C20CB1">
        <w:t xml:space="preserve"> принять меры по урегулированию конфликта интересов или по недопущению его возникновения;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="00C20CB1" w:rsidRPr="00C20CB1">
        <w:t xml:space="preserve"> применить к муниципальному служащему конкретную меру ответственности.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24. По итогам рассмотрения вопросов, указанных в </w:t>
      </w:r>
      <w:hyperlink r:id="rId39" w:anchor="Par31" w:history="1">
        <w:r w:rsidR="00C20CB1" w:rsidRPr="00C20CB1">
          <w:rPr>
            <w:rStyle w:val="a5"/>
            <w:color w:val="auto"/>
          </w:rPr>
          <w:t>подпунктах "а"</w:t>
        </w:r>
      </w:hyperlink>
      <w:r w:rsidR="00C20CB1" w:rsidRPr="00C20CB1">
        <w:t>, </w:t>
      </w:r>
      <w:hyperlink r:id="rId40" w:anchor="Par34" w:history="1">
        <w:r w:rsidR="00C20CB1" w:rsidRPr="00C20CB1">
          <w:rPr>
            <w:rStyle w:val="a5"/>
            <w:color w:val="auto"/>
          </w:rPr>
          <w:t>"б"</w:t>
        </w:r>
      </w:hyperlink>
      <w:r w:rsidR="00C20CB1" w:rsidRPr="00C20CB1">
        <w:t>, </w:t>
      </w:r>
      <w:hyperlink r:id="rId41" w:anchor="Par42" w:history="1">
        <w:r w:rsidR="00C20CB1" w:rsidRPr="00C20CB1">
          <w:rPr>
            <w:rStyle w:val="a5"/>
            <w:color w:val="auto"/>
          </w:rPr>
          <w:t>"г"</w:t>
        </w:r>
      </w:hyperlink>
      <w:r w:rsidR="00C20CB1" w:rsidRPr="00C20CB1">
        <w:t> и </w:t>
      </w:r>
      <w:hyperlink r:id="rId42" w:anchor="Par44" w:history="1">
        <w:r w:rsidR="00C20CB1" w:rsidRPr="00C20CB1">
          <w:rPr>
            <w:rStyle w:val="a5"/>
            <w:color w:val="auto"/>
          </w:rPr>
          <w:t>"д" пункта 14</w:t>
        </w:r>
      </w:hyperlink>
      <w:r w:rsidR="00C20CB1" w:rsidRPr="00C20CB1">
        <w:t> настоящего Положения, и при наличии к тому оснований комиссия может принять иное решение, чем это предусмотрено </w:t>
      </w:r>
      <w:hyperlink r:id="rId43" w:anchor="Par75" w:history="1">
        <w:r w:rsidR="00C20CB1" w:rsidRPr="00C20CB1">
          <w:rPr>
            <w:rStyle w:val="a5"/>
            <w:color w:val="auto"/>
          </w:rPr>
          <w:t>пунктами 20</w:t>
        </w:r>
      </w:hyperlink>
      <w:r w:rsidR="00C20CB1" w:rsidRPr="00C20CB1">
        <w:t> - </w:t>
      </w:r>
      <w:hyperlink r:id="rId44" w:anchor="Par84" w:history="1">
        <w:r w:rsidR="00C20CB1" w:rsidRPr="00C20CB1">
          <w:rPr>
            <w:rStyle w:val="a5"/>
            <w:color w:val="auto"/>
          </w:rPr>
          <w:t>23</w:t>
        </w:r>
      </w:hyperlink>
      <w:r w:rsidR="00C20CB1" w:rsidRPr="00C20CB1">
        <w:t>, </w:t>
      </w:r>
      <w:hyperlink r:id="rId45" w:anchor="Par88" w:history="1">
        <w:r w:rsidR="00C20CB1" w:rsidRPr="00C20CB1">
          <w:rPr>
            <w:rStyle w:val="a5"/>
            <w:color w:val="auto"/>
          </w:rPr>
          <w:t>23.1</w:t>
        </w:r>
      </w:hyperlink>
      <w:r w:rsidR="00C20CB1" w:rsidRPr="00C20CB1">
        <w:t> - </w:t>
      </w:r>
      <w:hyperlink r:id="rId46" w:anchor="Par96" w:history="1">
        <w:r w:rsidR="00C20CB1" w:rsidRPr="00C20CB1">
          <w:rPr>
            <w:rStyle w:val="a5"/>
            <w:color w:val="auto"/>
          </w:rPr>
          <w:t>23.3</w:t>
        </w:r>
      </w:hyperlink>
      <w:r w:rsidR="00C20CB1" w:rsidRPr="00C20CB1">
        <w:t> и </w:t>
      </w:r>
      <w:hyperlink r:id="rId47" w:anchor="Par103" w:history="1">
        <w:r w:rsidR="00C20CB1" w:rsidRPr="00C20CB1">
          <w:rPr>
            <w:rStyle w:val="a5"/>
            <w:color w:val="auto"/>
          </w:rPr>
          <w:t>24.1</w:t>
        </w:r>
      </w:hyperlink>
      <w:r w:rsidR="00C20CB1" w:rsidRPr="00C20CB1"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24.1. По итогам рассмотрения вопроса, указанного в </w:t>
      </w:r>
      <w:hyperlink r:id="rId48" w:anchor="Par44" w:history="1">
        <w:r w:rsidR="00C20CB1" w:rsidRPr="00C20CB1">
          <w:rPr>
            <w:rStyle w:val="a5"/>
            <w:color w:val="auto"/>
          </w:rPr>
          <w:t>подпункте "д" пункта 14</w:t>
        </w:r>
      </w:hyperlink>
      <w:r w:rsidR="00C20CB1" w:rsidRPr="00C20CB1">
        <w:t> 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 </w:t>
      </w:r>
      <w:hyperlink r:id="rId49" w:history="1">
        <w:r w:rsidR="00C20CB1" w:rsidRPr="00C20CB1">
          <w:rPr>
            <w:rStyle w:val="a5"/>
            <w:color w:val="auto"/>
          </w:rPr>
          <w:t>статьи 12</w:t>
        </w:r>
      </w:hyperlink>
      <w:r w:rsidR="00C20CB1" w:rsidRPr="00C20CB1">
        <w:t xml:space="preserve"> Федерального закона от 25 декабря 2008 г. N 273-ФЗ "О противодействии коррупции". В этом случае комиссия рекомендует главе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="00C20CB1" w:rsidRPr="00C20CB1">
        <w:t xml:space="preserve"> проинформировать об указанных обстоятельствах органы прокуратуры и уведомившую организацию.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25. По итогам рассмотрения вопроса, предусмотренного </w:t>
      </w:r>
      <w:hyperlink r:id="rId50" w:anchor="Par41" w:history="1">
        <w:r w:rsidR="00C20CB1" w:rsidRPr="00C20CB1">
          <w:rPr>
            <w:rStyle w:val="a5"/>
            <w:color w:val="auto"/>
          </w:rPr>
          <w:t>подпунктом "в" пункта 14</w:t>
        </w:r>
      </w:hyperlink>
      <w:r w:rsidR="00C20CB1" w:rsidRPr="00C20CB1">
        <w:t> настоящего Положения, комиссия принимает соответствующее решение.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26. Для исполнения решений комиссии могут быть подготовлены проекты нормативных правовых актов администрации, решений или поручений главы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="00C20CB1" w:rsidRPr="00C20CB1">
        <w:t xml:space="preserve">, которые в установленном порядке представляются на рассмотрение главы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="00C20CB1" w:rsidRPr="00C20CB1">
        <w:t>.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27. Решения комиссии по вопросам, указанным в </w:t>
      </w:r>
      <w:hyperlink r:id="rId51" w:anchor="Par30" w:history="1">
        <w:r w:rsidR="00C20CB1" w:rsidRPr="00C20CB1">
          <w:rPr>
            <w:rStyle w:val="a5"/>
            <w:color w:val="auto"/>
          </w:rPr>
          <w:t>пункте 14</w:t>
        </w:r>
      </w:hyperlink>
      <w:r w:rsidR="00C20CB1" w:rsidRPr="00C20CB1">
        <w:t> 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52" w:anchor="Par35" w:history="1">
        <w:r w:rsidR="00C20CB1" w:rsidRPr="00C20CB1">
          <w:rPr>
            <w:rStyle w:val="a5"/>
            <w:color w:val="auto"/>
          </w:rPr>
          <w:t>абзаце втором подпункта "б" пункта 14</w:t>
        </w:r>
      </w:hyperlink>
      <w:r w:rsidR="00C20CB1" w:rsidRPr="00C20CB1">
        <w:t xml:space="preserve"> настоящего Положения, для главы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Pr="00C20CB1">
        <w:t xml:space="preserve"> </w:t>
      </w:r>
      <w:r w:rsidR="00C20CB1" w:rsidRPr="00C20CB1">
        <w:t xml:space="preserve">носят рекомендательный характер. Решение, принимаемое по итогам </w:t>
      </w:r>
      <w:r w:rsidR="00C20CB1" w:rsidRPr="00C20CB1">
        <w:lastRenderedPageBreak/>
        <w:t>рассмотрения вопроса, указанного в </w:t>
      </w:r>
      <w:hyperlink r:id="rId53" w:anchor="Par35" w:history="1">
        <w:r w:rsidR="00C20CB1" w:rsidRPr="00C20CB1">
          <w:rPr>
            <w:rStyle w:val="a5"/>
            <w:color w:val="auto"/>
          </w:rPr>
          <w:t>абзаце втором подпункта "б" пункта 14</w:t>
        </w:r>
      </w:hyperlink>
      <w:r w:rsidR="00C20CB1" w:rsidRPr="00C20CB1">
        <w:t>настоящего Положения, носит обязательный характер.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29. В протоколе заседания комиссии указываются: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а) дата заседания комиссии, фамилии, имена, отчества членов комиссии и других лиц, присутствующих на заседании;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в) предъявляемые к муниципальному служащему претензии, материалы, на которых они основываются;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г) содержание пояснений муниципального служащего и других лиц по существу предъявляемых претензий;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д) фамилии, имена, отчества выступивших на заседании лиц и краткое изложение их выступлений;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ж) другие сведения;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з) результаты голосования;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и) решение и обоснование его принятия.</w:t>
      </w:r>
    </w:p>
    <w:p w:rsidR="00C20CB1" w:rsidRPr="00C20CB1" w:rsidRDefault="004E1CB2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20CB1" w:rsidRPr="00C20CB1" w:rsidRDefault="007E494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31. Копии протокола заседания комиссии в 7-дневный срок со дня заседания направляются главе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="00C20CB1" w:rsidRPr="00C20CB1"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C20CB1" w:rsidRPr="00C20CB1" w:rsidRDefault="007E494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32. Глава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="00C20CB1" w:rsidRPr="00C20CB1"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="00C20CB1" w:rsidRPr="00C20CB1"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="00C20CB1" w:rsidRPr="00C20CB1">
        <w:t xml:space="preserve"> оглашается на ближайшем заседании комиссии и принимается к сведению без обсуждения.</w:t>
      </w:r>
    </w:p>
    <w:p w:rsidR="00C20CB1" w:rsidRPr="00C20CB1" w:rsidRDefault="007E494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t xml:space="preserve">администрации </w:t>
      </w:r>
      <w:proofErr w:type="spellStart"/>
      <w:r>
        <w:t>Плесского</w:t>
      </w:r>
      <w:proofErr w:type="spellEnd"/>
      <w:r>
        <w:t xml:space="preserve"> городского поселения</w:t>
      </w:r>
      <w:r w:rsidR="00C20CB1" w:rsidRPr="00C20CB1"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20CB1" w:rsidRPr="00C20CB1" w:rsidRDefault="007E494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20CB1" w:rsidRPr="00C20CB1" w:rsidRDefault="007E494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20CB1" w:rsidRPr="00C20CB1" w:rsidRDefault="007E494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ab/>
      </w:r>
      <w:r w:rsidR="00C20CB1" w:rsidRPr="00C20CB1">
        <w:t>35.1.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 </w:t>
      </w:r>
      <w:hyperlink r:id="rId54" w:anchor="Par35" w:history="1">
        <w:r w:rsidR="00C20CB1" w:rsidRPr="00C20CB1">
          <w:rPr>
            <w:rStyle w:val="a5"/>
            <w:color w:val="auto"/>
          </w:rPr>
          <w:t>абзаце втором подпункта "б" пункта 14</w:t>
        </w:r>
      </w:hyperlink>
      <w:r w:rsidR="00C20CB1" w:rsidRPr="00C20CB1">
        <w:t> 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C20CB1" w:rsidRPr="00C20CB1" w:rsidRDefault="007E494E" w:rsidP="00C20CB1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r w:rsidR="00C20CB1" w:rsidRPr="00C20CB1"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</w:t>
      </w:r>
      <w:r w:rsidR="003D3FF4">
        <w:t>соответствующим</w:t>
      </w:r>
      <w:r w:rsidR="00C20CB1" w:rsidRPr="00C20CB1">
        <w:t xml:space="preserve"> отделом администрации.</w:t>
      </w:r>
    </w:p>
    <w:p w:rsidR="00082D10" w:rsidRPr="00C20CB1" w:rsidRDefault="00082D10" w:rsidP="00C20CB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82D10" w:rsidRPr="00C20CB1" w:rsidSect="006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C"/>
    <w:rsid w:val="00082D10"/>
    <w:rsid w:val="001062BA"/>
    <w:rsid w:val="002F136C"/>
    <w:rsid w:val="003517FE"/>
    <w:rsid w:val="003D3FF4"/>
    <w:rsid w:val="00440228"/>
    <w:rsid w:val="004E1CB2"/>
    <w:rsid w:val="005870CA"/>
    <w:rsid w:val="0068429F"/>
    <w:rsid w:val="007E494E"/>
    <w:rsid w:val="008C3726"/>
    <w:rsid w:val="008C4F3C"/>
    <w:rsid w:val="00997DB7"/>
    <w:rsid w:val="00A326CF"/>
    <w:rsid w:val="00AA6ACC"/>
    <w:rsid w:val="00BD151F"/>
    <w:rsid w:val="00C20CB1"/>
    <w:rsid w:val="00C52930"/>
    <w:rsid w:val="00D7320E"/>
    <w:rsid w:val="00DC403D"/>
    <w:rsid w:val="00DF083C"/>
    <w:rsid w:val="00EC7519"/>
    <w:rsid w:val="00F0201A"/>
    <w:rsid w:val="00F2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39601-443E-4F29-B819-1933325E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2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CB1"/>
    <w:rPr>
      <w:b/>
      <w:bCs/>
    </w:rPr>
  </w:style>
  <w:style w:type="character" w:styleId="a5">
    <w:name w:val="Hyperlink"/>
    <w:basedOn w:val="a0"/>
    <w:uiPriority w:val="99"/>
    <w:semiHidden/>
    <w:unhideWhenUsed/>
    <w:rsid w:val="00C20CB1"/>
    <w:rPr>
      <w:color w:val="0000FF"/>
      <w:u w:val="single"/>
    </w:rPr>
  </w:style>
  <w:style w:type="table" w:styleId="a6">
    <w:name w:val="Table Grid"/>
    <w:basedOn w:val="a1"/>
    <w:uiPriority w:val="39"/>
    <w:rsid w:val="008C3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8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7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18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26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39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21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34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42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47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50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DEDA014BC039B2D93B560111CC4EA42296B0BFF9174E5B8D811CD9B5CF2D31F7F41E603063FE1A4Dz9IFH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29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11" Type="http://schemas.openxmlformats.org/officeDocument/2006/relationships/hyperlink" Target="consultantplus://offline/ref=DEDA014BC039B2D93B560111CC4EA42296B1B7F911405B8D811CD9B5CF2D31F7F41E6032z6I0H" TargetMode="External"/><Relationship Id="rId24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32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37" Type="http://schemas.openxmlformats.org/officeDocument/2006/relationships/hyperlink" Target="consultantplus://offline/ref=DEDA014BC039B2D93B560111CC4EA42296B1B7FA1A475B8D811CD9B5CFz2IDH" TargetMode="External"/><Relationship Id="rId40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45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53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5" Type="http://schemas.openxmlformats.org/officeDocument/2006/relationships/hyperlink" Target="consultantplus://offline/ref=DEDA014BC039B2D93B560111CC4EA42295B1B9FA18100C8FD049D7zBI0H" TargetMode="External"/><Relationship Id="rId10" Type="http://schemas.openxmlformats.org/officeDocument/2006/relationships/hyperlink" Target="consultantplus://offline/ref=DEDA014BC039B2D93B560111CC4EA42296B1B7FA1A475B8D811CD9B5CFz2IDH" TargetMode="External"/><Relationship Id="rId19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31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44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52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14" Type="http://schemas.openxmlformats.org/officeDocument/2006/relationships/hyperlink" Target="consultantplus://offline/ref=DEDA014BC039B2D93B560111CC4EA42296B1B7F911405B8D811CD9B5CF2D31F7F41E6033z6IBH" TargetMode="External"/><Relationship Id="rId22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27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30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35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43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48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51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EDA014BC039B2D93B560111CC4EA42296B0BFF911405B8D811CD9B5CF2D31F7F41E603064FFz1I8H" TargetMode="External"/><Relationship Id="rId17" Type="http://schemas.openxmlformats.org/officeDocument/2006/relationships/hyperlink" Target="consultantplus://offline/ref=DEDA014BC039B2D93B560111CC4EA42296B1B7F911405B8D811CD9B5CF2D31F7F41E6033z6IBH" TargetMode="External"/><Relationship Id="rId25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33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38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46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20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41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54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DA014BC039B2D93B560111CC4EA42296B1B7F911405B8D811CD9B5CFz2IDH" TargetMode="External"/><Relationship Id="rId15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23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28" Type="http://schemas.openxmlformats.org/officeDocument/2006/relationships/hyperlink" Target="http://vichuga37.ru/index.php?option=com_content&amp;view=article&amp;id=7521:-29-2016-87-&amp;catid=204:2015-08-24-06-08-44&amp;Itemid=166" TargetMode="External"/><Relationship Id="rId36" Type="http://schemas.openxmlformats.org/officeDocument/2006/relationships/hyperlink" Target="consultantplus://offline/ref=DEDA014BC039B2D93B560111CC4EA42296B1B7FA1A475B8D811CD9B5CFz2IDH" TargetMode="External"/><Relationship Id="rId49" Type="http://schemas.openxmlformats.org/officeDocument/2006/relationships/hyperlink" Target="consultantplus://offline/ref=DEDA014BC039B2D93B560111CC4EA42296B1B7F911405B8D811CD9B5CF2D31F7F41E6033z6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5662</Words>
  <Characters>32275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Ples-2</dc:creator>
  <cp:keywords/>
  <dc:description/>
  <cp:lastModifiedBy>Ples-2</cp:lastModifiedBy>
  <cp:revision>16</cp:revision>
  <cp:lastPrinted>2019-05-23T11:21:00Z</cp:lastPrinted>
  <dcterms:created xsi:type="dcterms:W3CDTF">2019-05-08T07:04:00Z</dcterms:created>
  <dcterms:modified xsi:type="dcterms:W3CDTF">2019-05-23T11:31:00Z</dcterms:modified>
</cp:coreProperties>
</file>