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C72F8F" w:rsidRDefault="007F6E55" w:rsidP="005D3B2B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Pr="00C72F8F" w:rsidRDefault="007F6E55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Pr="00C72F8F" w:rsidRDefault="00D83B06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C72F8F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C72F8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C72F8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C72F8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C72F8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C72F8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 w:rsidRPr="00C72F8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C72F8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C72F8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C72F8F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C72F8F" w:rsidRDefault="00451721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C72F8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C72F8F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C72F8F" w:rsidRDefault="000B270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3916F47" w14:textId="77777777" w:rsidR="00BB4A72" w:rsidRPr="00C72F8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Pr="00C72F8F" w:rsidRDefault="00815D3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C72F8F" w:rsidRDefault="00815D3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Pr="00C72F8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Pr="00C72F8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Pr="00C72F8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Pr="00C72F8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C72F8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C72F8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D8D3F5F" w14:textId="087FA880" w:rsidR="00807D1A" w:rsidRPr="00C72F8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C72F8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084C5F" w:rsidRPr="00C72F8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B73D33" w:rsidRPr="00C72F8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3</w:t>
      </w:r>
    </w:p>
    <w:p w14:paraId="2EC51E24" w14:textId="67DB24C8" w:rsidR="00807D1A" w:rsidRPr="00C72F8F" w:rsidRDefault="00084C5F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B25A93" w:rsidRPr="00C72F8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4</w:t>
      </w:r>
      <w:r w:rsidRPr="00C72F8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.1</w:t>
      </w:r>
      <w:r w:rsidR="00B25A93" w:rsidRPr="00C72F8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1</w:t>
      </w:r>
      <w:r w:rsidR="00363B50" w:rsidRPr="00C72F8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.2023</w:t>
      </w:r>
    </w:p>
    <w:p w14:paraId="5B222404" w14:textId="782D3036" w:rsidR="00BB4A72" w:rsidRPr="00C72F8F" w:rsidRDefault="00BB4A72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89F7862" w14:textId="18DA2FAE" w:rsidR="00174128" w:rsidRPr="00C72F8F" w:rsidRDefault="00174128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563E53B" w14:textId="77777777" w:rsidR="00174128" w:rsidRPr="00C72F8F" w:rsidRDefault="00174128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7CC9E98" w14:textId="7729C104" w:rsidR="00807D1A" w:rsidRPr="00C72F8F" w:rsidRDefault="00807D1A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4027EA5" w14:textId="57DEE723" w:rsidR="00134AE1" w:rsidRPr="00C72F8F" w:rsidRDefault="00134AE1" w:rsidP="000D2ED2">
      <w:pPr>
        <w:spacing w:after="0" w:line="240" w:lineRule="auto"/>
        <w:ind w:left="-426"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084C5F"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B73D33"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3</w:t>
      </w:r>
      <w:r w:rsidR="00C224AE"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084C5F"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B25A93"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4</w:t>
      </w:r>
      <w:r w:rsidR="00084C5F"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.1</w:t>
      </w:r>
      <w:r w:rsidR="00B25A93"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1</w:t>
      </w:r>
      <w:r w:rsidR="00363B50"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.2023</w:t>
      </w:r>
    </w:p>
    <w:p w14:paraId="5EC14DCA" w14:textId="77777777" w:rsidR="00134AE1" w:rsidRPr="00C72F8F" w:rsidRDefault="00134AE1" w:rsidP="005D3B2B">
      <w:pPr>
        <w:spacing w:after="0" w:line="240" w:lineRule="auto"/>
        <w:ind w:left="284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38D23405" w14:textId="77777777" w:rsidR="00134AE1" w:rsidRPr="00C72F8F" w:rsidRDefault="00134AE1" w:rsidP="005D3B2B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C72F8F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Пл</w:t>
      </w:r>
      <w:r w:rsidR="007965E1"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</w:t>
      </w:r>
      <w:proofErr w:type="spellEnd"/>
      <w:r w:rsidRPr="00C72F8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2269"/>
        <w:gridCol w:w="6379"/>
        <w:gridCol w:w="1842"/>
      </w:tblGrid>
      <w:tr w:rsidR="002C12D6" w:rsidRPr="00C72F8F" w14:paraId="4CBAEEDB" w14:textId="77777777" w:rsidTr="00660604">
        <w:tc>
          <w:tcPr>
            <w:tcW w:w="2269" w:type="dxa"/>
          </w:tcPr>
          <w:p w14:paraId="0E3E1C11" w14:textId="77777777" w:rsidR="000D2ED2" w:rsidRPr="00C72F8F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14:paraId="7FC777F0" w14:textId="77777777" w:rsidR="000D2ED2" w:rsidRPr="00C72F8F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C72F8F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14:paraId="1D973437" w14:textId="77777777" w:rsidR="000D2ED2" w:rsidRPr="00C72F8F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C72F8F" w14:paraId="2FA290A4" w14:textId="77777777" w:rsidTr="00660604">
        <w:tc>
          <w:tcPr>
            <w:tcW w:w="8648" w:type="dxa"/>
            <w:gridSpan w:val="2"/>
            <w:vAlign w:val="center"/>
          </w:tcPr>
          <w:p w14:paraId="4C834654" w14:textId="79CC646E" w:rsidR="00862B02" w:rsidRPr="00C72F8F" w:rsidRDefault="00B73D33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Администрация </w:t>
            </w:r>
            <w:proofErr w:type="spellStart"/>
            <w:r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  <w:r w:rsidR="00714FF4"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45A45061" w14:textId="03C2354C" w:rsidR="00862B02" w:rsidRPr="00C72F8F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AC64C4" w14:textId="3004D3D6" w:rsidR="00862B02" w:rsidRPr="00C72F8F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C72F8F" w14:paraId="028B17A8" w14:textId="77777777" w:rsidTr="00660604">
        <w:tc>
          <w:tcPr>
            <w:tcW w:w="2269" w:type="dxa"/>
            <w:vAlign w:val="center"/>
          </w:tcPr>
          <w:p w14:paraId="34A7BA01" w14:textId="1EB7BCF1" w:rsidR="00DA7393" w:rsidRPr="00C72F8F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084C5F"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="00B73D33"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  <w:r w:rsidR="00084C5F"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0</w:t>
            </w:r>
            <w:r w:rsidR="00B73D33"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  <w:r w:rsidR="00714FF4"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B73D33"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50-п</w:t>
            </w:r>
          </w:p>
        </w:tc>
        <w:tc>
          <w:tcPr>
            <w:tcW w:w="6379" w:type="dxa"/>
            <w:vAlign w:val="center"/>
          </w:tcPr>
          <w:p w14:paraId="21978B63" w14:textId="1B2E22BF" w:rsidR="00DA7393" w:rsidRPr="00C72F8F" w:rsidRDefault="00B73D33" w:rsidP="00084C5F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«О внесении изменений в постановление администрации </w:t>
            </w:r>
            <w:proofErr w:type="spellStart"/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от 15.12.2023 № 243 «Об утверждении реестра муниципальных услуг </w:t>
            </w:r>
            <w:proofErr w:type="spellStart"/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842" w:type="dxa"/>
            <w:vAlign w:val="center"/>
          </w:tcPr>
          <w:p w14:paraId="4DCB1255" w14:textId="5DB3180C" w:rsidR="00DA7393" w:rsidRPr="00C72F8F" w:rsidRDefault="00D353DB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C72F8F" w:rsidRPr="00C72F8F" w14:paraId="58802331" w14:textId="77777777" w:rsidTr="00660604">
        <w:tc>
          <w:tcPr>
            <w:tcW w:w="2269" w:type="dxa"/>
            <w:vAlign w:val="center"/>
          </w:tcPr>
          <w:p w14:paraId="227517FD" w14:textId="6BDD966F" w:rsidR="00C72F8F" w:rsidRPr="00C72F8F" w:rsidRDefault="00C72F8F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20.11.2023г. №152-п</w:t>
            </w:r>
          </w:p>
        </w:tc>
        <w:tc>
          <w:tcPr>
            <w:tcW w:w="6379" w:type="dxa"/>
            <w:vAlign w:val="center"/>
          </w:tcPr>
          <w:p w14:paraId="0125FC19" w14:textId="248B4619" w:rsidR="00C72F8F" w:rsidRPr="00C72F8F" w:rsidRDefault="00C72F8F" w:rsidP="00084C5F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 «</w:t>
            </w:r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Об утверждении Программы профилактики рисков причинения вреда (ущерба) охраняемым законом ценностям                                                   в сфере благоустройства на территории </w:t>
            </w:r>
            <w:proofErr w:type="spellStart"/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Приволжского муниципального района</w:t>
            </w:r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Ивановской области на 2024 год</w:t>
            </w:r>
            <w:r w:rsidRPr="00C72F8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2945093D" w14:textId="0E0CE1C3" w:rsidR="00C72F8F" w:rsidRPr="00C72F8F" w:rsidRDefault="00C72F8F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</w:tr>
    </w:tbl>
    <w:p w14:paraId="7363D7FE" w14:textId="77777777" w:rsidR="004A28B9" w:rsidRPr="00C72F8F" w:rsidRDefault="004A28B9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862251B" w14:textId="77777777" w:rsidR="00CA6096" w:rsidRPr="00C72F8F" w:rsidRDefault="00CA609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8366422" w14:textId="77777777" w:rsidR="00857D66" w:rsidRPr="00C72F8F" w:rsidRDefault="00857D6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9AC58B2" w14:textId="77777777" w:rsidR="00857D66" w:rsidRPr="00C72F8F" w:rsidRDefault="00857D6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3D39788" w14:textId="45D1312D" w:rsidR="00602D76" w:rsidRPr="00C72F8F" w:rsidRDefault="00602D7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55872FA" w14:textId="2D3F9C51" w:rsidR="00363B50" w:rsidRPr="00C72F8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C5C8B71" w14:textId="055E5ADA" w:rsidR="00363B50" w:rsidRPr="00C72F8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FD006C9" w14:textId="3AA0F93A" w:rsidR="00363B50" w:rsidRPr="00C72F8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C86065A" w14:textId="4CAE9432" w:rsidR="00363B50" w:rsidRPr="00C72F8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0781269" w14:textId="339CD6E0" w:rsidR="00363B50" w:rsidRPr="00C72F8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2EC282B" w14:textId="58CDB676" w:rsidR="000F5113" w:rsidRPr="00C72F8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6DDB996" w14:textId="63259ED5" w:rsidR="000F5113" w:rsidRPr="00C72F8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4B4E6F" w14:textId="250CD83C" w:rsidR="000F5113" w:rsidRPr="00C72F8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8D03C73" w14:textId="67AC12FE" w:rsidR="000F5113" w:rsidRPr="00C72F8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F6186FE" w14:textId="6B84AD9D" w:rsidR="000F5113" w:rsidRPr="00C72F8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C055D17" w14:textId="54D11B56" w:rsidR="000F5113" w:rsidRPr="00C72F8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512A63A" w14:textId="6780062A" w:rsidR="000F5113" w:rsidRPr="00C72F8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796648" w14:textId="0D5596A6" w:rsidR="000F5113" w:rsidRPr="00C72F8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7812484" w14:textId="20629700" w:rsidR="000F5113" w:rsidRPr="00C72F8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1479393" w14:textId="31F52733" w:rsidR="000F5113" w:rsidRPr="00C72F8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4ED9D3B" w14:textId="4AB5AD46" w:rsidR="000F5113" w:rsidRPr="00C72F8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6C5278A" w14:textId="5F831BBD" w:rsidR="000F5113" w:rsidRPr="00C72F8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3CC0265" w14:textId="0484A347" w:rsidR="00B73D33" w:rsidRPr="00C72F8F" w:rsidRDefault="00B73D3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F789250" w14:textId="77777777" w:rsidR="00B73D33" w:rsidRPr="00C72F8F" w:rsidRDefault="00B73D3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221E627" w14:textId="77777777" w:rsidR="004911D5" w:rsidRPr="00C72F8F" w:rsidRDefault="004911D5" w:rsidP="008A59BA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</w:p>
    <w:p w14:paraId="1193223A" w14:textId="77777777" w:rsidR="004911D5" w:rsidRPr="00C72F8F" w:rsidRDefault="004911D5" w:rsidP="008A59BA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</w:p>
    <w:p w14:paraId="0511B67C" w14:textId="39872B41" w:rsidR="008A59BA" w:rsidRPr="00C72F8F" w:rsidRDefault="008A59BA" w:rsidP="008A59BA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75AD3230" wp14:editId="106B5B58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25657" w14:textId="77777777" w:rsidR="008A59BA" w:rsidRPr="00C72F8F" w:rsidRDefault="008A59BA" w:rsidP="008A59BA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</w:p>
    <w:p w14:paraId="54BEA1F5" w14:textId="77777777" w:rsidR="008A59BA" w:rsidRPr="00C72F8F" w:rsidRDefault="008A59BA" w:rsidP="008A59BA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>АДМИНИСТРАЦИЯ ПЛЕССКОГО ГОРОДСКОГО ПОСЕЛЕНИЯ</w:t>
      </w:r>
    </w:p>
    <w:p w14:paraId="5A08A1B3" w14:textId="40200639" w:rsidR="008A59BA" w:rsidRPr="00C72F8F" w:rsidRDefault="008A59BA" w:rsidP="008A59BA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ПРИВОЛЖСКОГО МУНИЦИПАЛЬНОГО РАЙОНА ИВАНОВСКОЙ ОБЛАСТИ</w:t>
      </w:r>
    </w:p>
    <w:p w14:paraId="0E271444" w14:textId="77777777" w:rsidR="008A59BA" w:rsidRPr="00C72F8F" w:rsidRDefault="008A59BA" w:rsidP="008A59BA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ПОСТАНОВЛЕНИЕ</w:t>
      </w:r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                          </w:t>
      </w:r>
    </w:p>
    <w:p w14:paraId="3DD41A2C" w14:textId="77777777" w:rsidR="008A59BA" w:rsidRPr="00C72F8F" w:rsidRDefault="008A59BA" w:rsidP="008A59B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>«24» апреля 2023г.                                                                                            № 50-п</w:t>
      </w:r>
    </w:p>
    <w:p w14:paraId="0CFCE061" w14:textId="77777777" w:rsidR="008A59BA" w:rsidRPr="00C72F8F" w:rsidRDefault="008A59BA" w:rsidP="008A59BA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>г. Плес</w:t>
      </w:r>
    </w:p>
    <w:p w14:paraId="055C2D93" w14:textId="77777777" w:rsidR="008A59BA" w:rsidRPr="00C72F8F" w:rsidRDefault="008A59BA" w:rsidP="008A59B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72F8F">
        <w:rPr>
          <w:rFonts w:asciiTheme="majorHAnsi" w:hAnsiTheme="majorHAnsi" w:cstheme="majorHAnsi"/>
          <w:b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C72F8F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C72F8F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 от 15.12.2022 № 243 «Об утверждении реестра муниципальных услуг </w:t>
      </w:r>
      <w:proofErr w:type="spellStart"/>
      <w:r w:rsidRPr="00C72F8F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C72F8F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поселения»</w:t>
      </w:r>
    </w:p>
    <w:p w14:paraId="756D7FFC" w14:textId="77777777" w:rsidR="008A59BA" w:rsidRPr="00C72F8F" w:rsidRDefault="008A59BA" w:rsidP="008A59BA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В соответствии с Федеральным законом от 27.07.2010 № 210-ФЗ        </w:t>
      </w:r>
      <w:proofErr w:type="gramStart"/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  «</w:t>
      </w:r>
      <w:proofErr w:type="gramEnd"/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Об организации предоставления государственных и муниципальных услуг», постановления администрации </w:t>
      </w:r>
      <w:proofErr w:type="spellStart"/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 от 14.12.2022 № 236 «Об утверждении Положения о порядке формирования, ведения и использования Реестра муниципальных услуг, предоставляемых администрацией </w:t>
      </w:r>
      <w:proofErr w:type="spellStart"/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поселения», администрация </w:t>
      </w:r>
      <w:proofErr w:type="spellStart"/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C72F8F">
        <w:rPr>
          <w:rFonts w:asciiTheme="majorHAnsi" w:eastAsia="Times New Roman" w:hAnsiTheme="majorHAnsi" w:cstheme="majorHAnsi"/>
          <w:sz w:val="20"/>
          <w:szCs w:val="20"/>
          <w:lang w:eastAsia="ru-RU"/>
        </w:rPr>
        <w:t xml:space="preserve"> городского поселения </w:t>
      </w:r>
      <w:r w:rsidRPr="00C72F8F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постановляет</w:t>
      </w:r>
      <w:r w:rsidRPr="00C72F8F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>:</w:t>
      </w:r>
    </w:p>
    <w:p w14:paraId="04D3CDA7" w14:textId="77777777" w:rsidR="008A59BA" w:rsidRPr="00C72F8F" w:rsidRDefault="008A59BA" w:rsidP="008A59BA">
      <w:pPr>
        <w:pStyle w:val="af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0"/>
          <w:szCs w:val="20"/>
          <w:lang w:val="ru-RU"/>
        </w:rPr>
      </w:pPr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Внести в приложение к постановлению администрации </w:t>
      </w:r>
      <w:proofErr w:type="spellStart"/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>Плесского</w:t>
      </w:r>
      <w:proofErr w:type="spellEnd"/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 городского поселения от 15.12.2022 № 243 «Об утверждении реестра муниципальных услуг </w:t>
      </w:r>
      <w:proofErr w:type="spellStart"/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>Плесского</w:t>
      </w:r>
      <w:proofErr w:type="spellEnd"/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 городского поселения» следующие изменения:</w:t>
      </w:r>
    </w:p>
    <w:p w14:paraId="4C8530BF" w14:textId="77777777" w:rsidR="008A59BA" w:rsidRPr="00C72F8F" w:rsidRDefault="008A59BA" w:rsidP="008A59BA">
      <w:pPr>
        <w:pStyle w:val="af5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sz w:val="20"/>
          <w:szCs w:val="20"/>
          <w:lang w:val="ru-RU"/>
        </w:rPr>
      </w:pPr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         1.1. Пункт 32 Реестра муниципальных услуг администрации </w:t>
      </w:r>
      <w:proofErr w:type="spellStart"/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>Плесского</w:t>
      </w:r>
      <w:proofErr w:type="spellEnd"/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 городского поселения изложить в редакции, согласно приложению.</w:t>
      </w:r>
    </w:p>
    <w:p w14:paraId="2CABE841" w14:textId="77777777" w:rsidR="008A59BA" w:rsidRPr="00C72F8F" w:rsidRDefault="008A59BA" w:rsidP="008A59BA">
      <w:pPr>
        <w:pStyle w:val="ConsPlusNonformat"/>
        <w:widowControl w:val="0"/>
        <w:numPr>
          <w:ilvl w:val="0"/>
          <w:numId w:val="2"/>
        </w:numPr>
        <w:adjustRightInd/>
        <w:ind w:left="0" w:firstLine="709"/>
        <w:jc w:val="both"/>
        <w:rPr>
          <w:rFonts w:asciiTheme="majorHAnsi" w:hAnsiTheme="majorHAnsi" w:cstheme="majorHAnsi"/>
        </w:rPr>
      </w:pPr>
      <w:r w:rsidRPr="00C72F8F">
        <w:rPr>
          <w:rFonts w:asciiTheme="majorHAnsi" w:hAnsiTheme="majorHAnsi" w:cstheme="majorHAnsi"/>
        </w:rPr>
        <w:t>Контроль за исполнением постановления возложить на главного специалиста по вопросам строительства Куликову Н.И.</w:t>
      </w:r>
    </w:p>
    <w:p w14:paraId="59F9C96C" w14:textId="77777777" w:rsidR="008A59BA" w:rsidRPr="00C72F8F" w:rsidRDefault="008A59BA" w:rsidP="008A59BA">
      <w:pPr>
        <w:pStyle w:val="af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theme="majorHAnsi"/>
          <w:sz w:val="20"/>
          <w:szCs w:val="20"/>
          <w:lang w:val="ru-RU"/>
        </w:rPr>
      </w:pPr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Настоящее постановление вступает в силу с момента официального опубликования в информационном бюллетене «Вестник Совета и администрации </w:t>
      </w:r>
      <w:proofErr w:type="spellStart"/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>Плесского</w:t>
      </w:r>
      <w:proofErr w:type="spellEnd"/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 городского поселения» и на официальном сайте администрации </w:t>
      </w:r>
      <w:proofErr w:type="spellStart"/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>Плесского</w:t>
      </w:r>
      <w:proofErr w:type="spellEnd"/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 городского поселения.</w:t>
      </w:r>
    </w:p>
    <w:p w14:paraId="4BAC0719" w14:textId="77777777" w:rsidR="008A59BA" w:rsidRPr="00C72F8F" w:rsidRDefault="008A59BA" w:rsidP="008A59BA">
      <w:pPr>
        <w:pStyle w:val="af5"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0"/>
          <w:szCs w:val="20"/>
          <w:lang w:val="ru-RU"/>
        </w:rPr>
      </w:pPr>
    </w:p>
    <w:p w14:paraId="21991D41" w14:textId="77777777" w:rsidR="008A59BA" w:rsidRPr="00C72F8F" w:rsidRDefault="008A59BA" w:rsidP="008A59BA">
      <w:pPr>
        <w:pStyle w:val="af5"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0"/>
          <w:szCs w:val="20"/>
          <w:lang w:val="ru-RU"/>
        </w:rPr>
      </w:pPr>
      <w:r w:rsidRPr="00C72F8F">
        <w:rPr>
          <w:rFonts w:asciiTheme="majorHAnsi" w:eastAsia="Times New Roman" w:hAnsiTheme="majorHAnsi" w:cstheme="majorHAnsi"/>
          <w:sz w:val="20"/>
          <w:szCs w:val="20"/>
          <w:lang w:val="ru-RU"/>
        </w:rPr>
        <w:t xml:space="preserve"> </w:t>
      </w:r>
    </w:p>
    <w:p w14:paraId="0A0411EB" w14:textId="77777777" w:rsidR="008A59BA" w:rsidRPr="00C72F8F" w:rsidRDefault="008A59BA" w:rsidP="008A59BA">
      <w:pPr>
        <w:spacing w:after="0" w:line="240" w:lineRule="auto"/>
        <w:ind w:firstLine="709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  <w:proofErr w:type="spellStart"/>
      <w:r w:rsidRPr="00C72F8F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ВрИП</w:t>
      </w:r>
      <w:proofErr w:type="spellEnd"/>
      <w:r w:rsidRPr="00C72F8F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 Главы </w:t>
      </w:r>
      <w:proofErr w:type="spellStart"/>
      <w:r w:rsidRPr="00C72F8F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>Плесского</w:t>
      </w:r>
      <w:proofErr w:type="spellEnd"/>
    </w:p>
    <w:p w14:paraId="59302CE7" w14:textId="77777777" w:rsidR="008A59BA" w:rsidRPr="00C72F8F" w:rsidRDefault="008A59BA" w:rsidP="008A59BA">
      <w:pPr>
        <w:spacing w:after="0" w:line="240" w:lineRule="auto"/>
        <w:ind w:firstLine="709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ru-RU"/>
        </w:rPr>
        <w:t>городского поселения                                                                     С.В. Корнилова</w:t>
      </w:r>
      <w:r w:rsidRPr="00C72F8F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 </w:t>
      </w:r>
      <w:bookmarkStart w:id="0" w:name="P32"/>
      <w:bookmarkEnd w:id="0"/>
    </w:p>
    <w:p w14:paraId="28376D2A" w14:textId="77777777" w:rsidR="008A59BA" w:rsidRPr="00C72F8F" w:rsidRDefault="008A59BA" w:rsidP="008A59BA">
      <w:pPr>
        <w:spacing w:after="0" w:line="240" w:lineRule="auto"/>
        <w:ind w:firstLine="709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</w:p>
    <w:p w14:paraId="7163B687" w14:textId="77777777" w:rsidR="008A59BA" w:rsidRPr="00C72F8F" w:rsidRDefault="008A59BA" w:rsidP="008A59BA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</w:pPr>
    </w:p>
    <w:p w14:paraId="0725B57C" w14:textId="77777777" w:rsidR="008A59BA" w:rsidRPr="00C72F8F" w:rsidRDefault="008A59BA" w:rsidP="008A59BA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 xml:space="preserve">Приложение </w:t>
      </w:r>
    </w:p>
    <w:p w14:paraId="4CB001BB" w14:textId="77777777" w:rsidR="008A59BA" w:rsidRPr="00C72F8F" w:rsidRDefault="008A59BA" w:rsidP="008A59BA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 xml:space="preserve">к постановлению </w:t>
      </w:r>
    </w:p>
    <w:p w14:paraId="173F38CE" w14:textId="77777777" w:rsidR="008A59BA" w:rsidRPr="00C72F8F" w:rsidRDefault="008A59BA" w:rsidP="008A59BA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 xml:space="preserve">администрации </w:t>
      </w:r>
      <w:proofErr w:type="spellStart"/>
      <w:r w:rsidRPr="00C72F8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72F8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F72F074" w14:textId="77777777" w:rsidR="008A59BA" w:rsidRPr="00C72F8F" w:rsidRDefault="008A59BA" w:rsidP="008A59BA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>городского поселения</w:t>
      </w:r>
    </w:p>
    <w:p w14:paraId="277F8622" w14:textId="77777777" w:rsidR="008A59BA" w:rsidRPr="00C72F8F" w:rsidRDefault="008A59BA" w:rsidP="008A59BA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 xml:space="preserve">от 24.04.2023 № 50-п </w:t>
      </w:r>
    </w:p>
    <w:p w14:paraId="624980B8" w14:textId="77777777" w:rsidR="008A59BA" w:rsidRPr="00C72F8F" w:rsidRDefault="008A59BA" w:rsidP="008A59BA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tbl>
      <w:tblPr>
        <w:tblStyle w:val="a9"/>
        <w:tblW w:w="10490" w:type="dxa"/>
        <w:tblInd w:w="-572" w:type="dxa"/>
        <w:tblLook w:val="04A0" w:firstRow="1" w:lastRow="0" w:firstColumn="1" w:lastColumn="0" w:noHBand="0" w:noVBand="1"/>
      </w:tblPr>
      <w:tblGrid>
        <w:gridCol w:w="706"/>
        <w:gridCol w:w="1846"/>
        <w:gridCol w:w="2551"/>
        <w:gridCol w:w="3119"/>
        <w:gridCol w:w="2268"/>
      </w:tblGrid>
      <w:tr w:rsidR="008A59BA" w:rsidRPr="00C72F8F" w14:paraId="6E953C28" w14:textId="77777777" w:rsidTr="008A59BA">
        <w:tc>
          <w:tcPr>
            <w:tcW w:w="706" w:type="dxa"/>
          </w:tcPr>
          <w:p w14:paraId="38DBFFCA" w14:textId="77777777" w:rsidR="008A59BA" w:rsidRPr="00C72F8F" w:rsidRDefault="008A59BA" w:rsidP="00740D28">
            <w:pPr>
              <w:contextualSpacing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72F8F">
              <w:rPr>
                <w:rFonts w:asciiTheme="majorHAnsi" w:eastAsia="Calibri" w:hAnsiTheme="majorHAnsi" w:cstheme="majorHAnsi"/>
                <w:sz w:val="20"/>
                <w:szCs w:val="20"/>
              </w:rPr>
              <w:t>№ п/п</w:t>
            </w:r>
          </w:p>
        </w:tc>
        <w:tc>
          <w:tcPr>
            <w:tcW w:w="1846" w:type="dxa"/>
          </w:tcPr>
          <w:p w14:paraId="6AF0C644" w14:textId="77777777" w:rsidR="008A59BA" w:rsidRPr="00C72F8F" w:rsidRDefault="008A59BA" w:rsidP="00740D28">
            <w:pPr>
              <w:contextualSpacing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72F8F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>Наименование отдела/специалиста, предоставляющего муниципальную услугу</w:t>
            </w:r>
          </w:p>
        </w:tc>
        <w:tc>
          <w:tcPr>
            <w:tcW w:w="2551" w:type="dxa"/>
          </w:tcPr>
          <w:p w14:paraId="31F30F65" w14:textId="77777777" w:rsidR="008A59BA" w:rsidRPr="00C72F8F" w:rsidRDefault="008A59BA" w:rsidP="00740D28">
            <w:pPr>
              <w:contextualSpacing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72F8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3119" w:type="dxa"/>
          </w:tcPr>
          <w:p w14:paraId="54A276B9" w14:textId="77777777" w:rsidR="008A59BA" w:rsidRPr="00C72F8F" w:rsidRDefault="008A59BA" w:rsidP="00740D28">
            <w:pPr>
              <w:contextualSpacing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72F8F">
              <w:rPr>
                <w:rFonts w:asciiTheme="majorHAnsi" w:eastAsia="Calibri" w:hAnsiTheme="majorHAnsi" w:cstheme="majorHAnsi"/>
                <w:sz w:val="20"/>
                <w:szCs w:val="20"/>
              </w:rPr>
              <w:t>Административный регламент, в соответствии с которым предоставляется муниципальная услуга</w:t>
            </w:r>
          </w:p>
        </w:tc>
        <w:tc>
          <w:tcPr>
            <w:tcW w:w="2268" w:type="dxa"/>
          </w:tcPr>
          <w:p w14:paraId="77B179A9" w14:textId="77777777" w:rsidR="008A59BA" w:rsidRPr="00C72F8F" w:rsidRDefault="008A59BA" w:rsidP="00740D28">
            <w:pPr>
              <w:contextualSpacing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72F8F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Результат предоставления муниципальной услуги </w:t>
            </w:r>
          </w:p>
        </w:tc>
      </w:tr>
      <w:tr w:rsidR="008A59BA" w:rsidRPr="00C72F8F" w14:paraId="69BF4006" w14:textId="77777777" w:rsidTr="008A59BA">
        <w:tc>
          <w:tcPr>
            <w:tcW w:w="706" w:type="dxa"/>
          </w:tcPr>
          <w:p w14:paraId="6E31BCCB" w14:textId="77777777" w:rsidR="008A59BA" w:rsidRPr="00C72F8F" w:rsidRDefault="008A59BA" w:rsidP="00740D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1846" w:type="dxa"/>
          </w:tcPr>
          <w:p w14:paraId="0524B81A" w14:textId="77777777" w:rsidR="008A59BA" w:rsidRPr="00C72F8F" w:rsidRDefault="008A59BA" w:rsidP="00740D2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72F8F">
              <w:rPr>
                <w:rFonts w:asciiTheme="majorHAnsi" w:eastAsia="Calibri" w:hAnsiTheme="majorHAnsi" w:cstheme="majorHAnsi"/>
                <w:sz w:val="20"/>
                <w:szCs w:val="20"/>
              </w:rPr>
              <w:t>Главный специалист по земельным вопросам</w:t>
            </w:r>
          </w:p>
        </w:tc>
        <w:tc>
          <w:tcPr>
            <w:tcW w:w="2551" w:type="dxa"/>
          </w:tcPr>
          <w:p w14:paraId="6CB776C3" w14:textId="77777777" w:rsidR="008A59BA" w:rsidRPr="00C72F8F" w:rsidRDefault="008A59BA" w:rsidP="00740D2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</w:t>
            </w:r>
          </w:p>
        </w:tc>
        <w:tc>
          <w:tcPr>
            <w:tcW w:w="3119" w:type="dxa"/>
          </w:tcPr>
          <w:p w14:paraId="55541551" w14:textId="77777777" w:rsidR="008A59BA" w:rsidRPr="00C72F8F" w:rsidRDefault="008A59BA" w:rsidP="00740D28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Постановление № 48 от 19.04.2023 "Об утверждении Административного регламента предоставления муниципальной услуги «Внеочередное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норм»</w:t>
            </w:r>
          </w:p>
        </w:tc>
        <w:tc>
          <w:tcPr>
            <w:tcW w:w="2268" w:type="dxa"/>
          </w:tcPr>
          <w:p w14:paraId="15C2B5A5" w14:textId="77777777" w:rsidR="008A59BA" w:rsidRPr="00C72F8F" w:rsidRDefault="008A59BA" w:rsidP="00740D2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72F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</w:t>
            </w:r>
          </w:p>
        </w:tc>
      </w:tr>
    </w:tbl>
    <w:p w14:paraId="69081226" w14:textId="77777777" w:rsidR="008A59BA" w:rsidRPr="00C72F8F" w:rsidRDefault="008A59BA" w:rsidP="008A59BA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68E44D0C" w14:textId="77777777" w:rsidR="00B73D33" w:rsidRPr="00C72F8F" w:rsidRDefault="00B73D33" w:rsidP="00B73D33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6967983C" w14:textId="46482331" w:rsidR="00B73D33" w:rsidRPr="00C72F8F" w:rsidRDefault="00B73D3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87AF022" w14:textId="3815777F" w:rsidR="00B73D33" w:rsidRPr="00C72F8F" w:rsidRDefault="00B73D3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A962239" w14:textId="5CABAB70" w:rsidR="00C72F8F" w:rsidRPr="00C72F8F" w:rsidRDefault="00C72F8F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0DCD382" w14:textId="72AB0AAD" w:rsidR="00C72F8F" w:rsidRPr="00C72F8F" w:rsidRDefault="00C72F8F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F7EABF9" w14:textId="77777777" w:rsidR="00C72F8F" w:rsidRPr="00C72F8F" w:rsidRDefault="00C72F8F" w:rsidP="00C72F8F">
      <w:pPr>
        <w:jc w:val="center"/>
        <w:rPr>
          <w:rFonts w:asciiTheme="majorHAnsi" w:eastAsia="Times New Roman" w:hAnsiTheme="majorHAnsi" w:cstheme="majorHAnsi"/>
          <w:noProof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noProof/>
          <w:sz w:val="20"/>
          <w:szCs w:val="20"/>
          <w:lang w:eastAsia="ru-RU"/>
        </w:rPr>
        <w:lastRenderedPageBreak/>
        <w:drawing>
          <wp:inline distT="0" distB="0" distL="0" distR="0" wp14:anchorId="38755F92" wp14:editId="61DAA0AF">
            <wp:extent cx="390525" cy="480646"/>
            <wp:effectExtent l="0" t="0" r="0" b="0"/>
            <wp:docPr id="1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60" cy="4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1666C" w14:textId="77777777" w:rsidR="00C72F8F" w:rsidRPr="00C72F8F" w:rsidRDefault="00C72F8F" w:rsidP="00C72F8F">
      <w:pPr>
        <w:spacing w:line="240" w:lineRule="auto"/>
        <w:contextualSpacing/>
        <w:jc w:val="center"/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  <w:t xml:space="preserve">АДМИНИСТРАЦИЯ ПЛЕССКОГО ГОРОДСКОГО ПОСЕЛЕНИЯ </w:t>
      </w:r>
    </w:p>
    <w:p w14:paraId="1397AB66" w14:textId="1B534240" w:rsidR="00C72F8F" w:rsidRPr="00C72F8F" w:rsidRDefault="00C72F8F" w:rsidP="00C72F8F">
      <w:pPr>
        <w:spacing w:line="240" w:lineRule="auto"/>
        <w:contextualSpacing/>
        <w:jc w:val="center"/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  <w:t>ПРИВОЛЖСКОГО МУНИЦИПАЛЬНОГО РАЙОНА ИВАНОВСКОЙ ОБЛАСТИ</w:t>
      </w:r>
    </w:p>
    <w:p w14:paraId="0B026DDA" w14:textId="77777777" w:rsidR="00C72F8F" w:rsidRPr="00C72F8F" w:rsidRDefault="00C72F8F" w:rsidP="00C72F8F">
      <w:pPr>
        <w:spacing w:line="240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</w:pPr>
      <w:r w:rsidRPr="00C72F8F">
        <w:rPr>
          <w:rFonts w:asciiTheme="majorHAnsi" w:eastAsia="Times New Roman" w:hAnsiTheme="majorHAnsi" w:cstheme="majorHAnsi"/>
          <w:b/>
          <w:bCs/>
          <w:sz w:val="20"/>
          <w:szCs w:val="20"/>
          <w:lang w:eastAsia="ru-RU"/>
        </w:rPr>
        <w:t>ПОСТАНОВЛЕНИЕ</w:t>
      </w:r>
    </w:p>
    <w:p w14:paraId="779A82CD" w14:textId="445C14D1" w:rsidR="00C72F8F" w:rsidRPr="00C72F8F" w:rsidRDefault="00C72F8F" w:rsidP="00C72F8F">
      <w:pPr>
        <w:spacing w:line="240" w:lineRule="auto"/>
        <w:contextualSpacing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C72F8F">
        <w:rPr>
          <w:rFonts w:asciiTheme="majorHAnsi" w:eastAsia="Times New Roman" w:hAnsiTheme="majorHAnsi" w:cstheme="majorHAnsi"/>
          <w:sz w:val="20"/>
          <w:szCs w:val="20"/>
        </w:rPr>
        <w:t>«20» ноября 2023 г.                                                                           № 152</w:t>
      </w:r>
      <w:r w:rsidRPr="00C72F8F">
        <w:rPr>
          <w:rFonts w:asciiTheme="majorHAnsi" w:hAnsiTheme="majorHAnsi" w:cstheme="majorHAnsi"/>
          <w:sz w:val="20"/>
          <w:szCs w:val="20"/>
        </w:rPr>
        <w:t>–</w:t>
      </w:r>
      <w:r w:rsidRPr="00C72F8F">
        <w:rPr>
          <w:rFonts w:asciiTheme="majorHAnsi" w:eastAsia="Times New Roman" w:hAnsiTheme="majorHAnsi" w:cstheme="majorHAnsi"/>
          <w:sz w:val="20"/>
          <w:szCs w:val="20"/>
        </w:rPr>
        <w:t>п</w:t>
      </w:r>
    </w:p>
    <w:p w14:paraId="6F91695E" w14:textId="77777777" w:rsidR="00C72F8F" w:rsidRPr="00C72F8F" w:rsidRDefault="00C72F8F" w:rsidP="00C72F8F">
      <w:pPr>
        <w:spacing w:line="240" w:lineRule="auto"/>
        <w:contextualSpacing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C72F8F">
        <w:rPr>
          <w:rFonts w:asciiTheme="majorHAnsi" w:hAnsiTheme="majorHAnsi" w:cstheme="majorHAnsi"/>
          <w:color w:val="000000"/>
          <w:sz w:val="20"/>
          <w:szCs w:val="20"/>
        </w:rPr>
        <w:t>г. Плес</w:t>
      </w:r>
    </w:p>
    <w:p w14:paraId="42D78999" w14:textId="1E4DE55B" w:rsidR="00C72F8F" w:rsidRPr="00C72F8F" w:rsidRDefault="00C72F8F" w:rsidP="00C72F8F">
      <w:pPr>
        <w:shd w:val="clear" w:color="auto" w:fill="FFFFFF"/>
        <w:autoSpaceDE w:val="0"/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C72F8F">
        <w:rPr>
          <w:rFonts w:asciiTheme="majorHAnsi" w:hAnsiTheme="majorHAnsi" w:cstheme="majorHAnsi"/>
          <w:b/>
          <w:sz w:val="20"/>
          <w:szCs w:val="20"/>
        </w:rPr>
        <w:t xml:space="preserve">Об утверждении </w:t>
      </w:r>
      <w:r w:rsidRPr="00C72F8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Программы профилактики рисков причинения вреда (ущерба) охраняемым законом ценностям в сфере благоустройства на территории </w:t>
      </w:r>
      <w:proofErr w:type="spellStart"/>
      <w:r w:rsidRPr="00C72F8F">
        <w:rPr>
          <w:rFonts w:asciiTheme="majorHAnsi" w:hAnsiTheme="majorHAnsi" w:cstheme="majorHAnsi"/>
          <w:b/>
          <w:color w:val="000000"/>
          <w:sz w:val="20"/>
          <w:szCs w:val="20"/>
        </w:rPr>
        <w:t>Плесского</w:t>
      </w:r>
      <w:proofErr w:type="spellEnd"/>
      <w:r w:rsidRPr="00C72F8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городского поселения Приволжского муниципального района Ивановской области на 2024 год</w:t>
      </w:r>
    </w:p>
    <w:p w14:paraId="1A8FAB31" w14:textId="77777777" w:rsidR="00C72F8F" w:rsidRPr="00C72F8F" w:rsidRDefault="00C72F8F" w:rsidP="00C72F8F">
      <w:pPr>
        <w:pStyle w:val="ad"/>
        <w:ind w:right="21" w:firstLine="851"/>
        <w:contextualSpacing/>
        <w:rPr>
          <w:rFonts w:asciiTheme="majorHAnsi" w:eastAsia="Calibri" w:hAnsiTheme="majorHAnsi" w:cstheme="majorHAnsi"/>
          <w:w w:val="100"/>
          <w:sz w:val="20"/>
          <w:szCs w:val="20"/>
          <w:lang w:eastAsia="en-US" w:bidi="en-US"/>
        </w:rPr>
      </w:pPr>
      <w:r w:rsidRPr="00C72F8F">
        <w:rPr>
          <w:rFonts w:asciiTheme="majorHAnsi" w:eastAsia="Calibri" w:hAnsiTheme="majorHAnsi" w:cstheme="majorHAnsi"/>
          <w:w w:val="100"/>
          <w:sz w:val="20"/>
          <w:szCs w:val="20"/>
          <w:lang w:eastAsia="en-US" w:bidi="en-US"/>
        </w:rPr>
        <w:t xml:space="preserve">В соответствии со ст. 44 Федерального закона от 31 июля 2020 г.  № 248–ФЗ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proofErr w:type="spellStart"/>
      <w:r w:rsidRPr="00C72F8F">
        <w:rPr>
          <w:rFonts w:asciiTheme="majorHAnsi" w:eastAsia="Calibri" w:hAnsiTheme="majorHAnsi" w:cstheme="majorHAnsi"/>
          <w:w w:val="100"/>
          <w:sz w:val="20"/>
          <w:szCs w:val="20"/>
          <w:lang w:eastAsia="en-US" w:bidi="en-US"/>
        </w:rPr>
        <w:t>Плесского</w:t>
      </w:r>
      <w:proofErr w:type="spellEnd"/>
      <w:r w:rsidRPr="00C72F8F">
        <w:rPr>
          <w:rFonts w:asciiTheme="majorHAnsi" w:eastAsia="Calibri" w:hAnsiTheme="majorHAnsi" w:cstheme="majorHAnsi"/>
          <w:w w:val="100"/>
          <w:sz w:val="20"/>
          <w:szCs w:val="20"/>
          <w:lang w:eastAsia="en-US" w:bidi="en-US"/>
        </w:rPr>
        <w:t xml:space="preserve"> городского поселения постановляет:</w:t>
      </w:r>
    </w:p>
    <w:p w14:paraId="14A734B2" w14:textId="77777777" w:rsidR="00C72F8F" w:rsidRPr="00C72F8F" w:rsidRDefault="00C72F8F" w:rsidP="00C72F8F">
      <w:pPr>
        <w:pStyle w:val="ad"/>
        <w:widowControl w:val="0"/>
        <w:numPr>
          <w:ilvl w:val="0"/>
          <w:numId w:val="3"/>
        </w:numPr>
        <w:tabs>
          <w:tab w:val="left" w:pos="1141"/>
        </w:tabs>
        <w:spacing w:before="64"/>
        <w:ind w:right="21" w:firstLine="709"/>
        <w:contextualSpacing/>
        <w:jc w:val="both"/>
        <w:rPr>
          <w:rFonts w:asciiTheme="majorHAnsi" w:eastAsia="Calibri" w:hAnsiTheme="majorHAnsi" w:cstheme="majorHAnsi"/>
          <w:w w:val="100"/>
          <w:sz w:val="20"/>
          <w:szCs w:val="20"/>
          <w:lang w:eastAsia="en-US" w:bidi="en-US"/>
        </w:rPr>
      </w:pPr>
      <w:r w:rsidRPr="00C72F8F">
        <w:rPr>
          <w:rFonts w:asciiTheme="majorHAnsi" w:eastAsia="Calibri" w:hAnsiTheme="majorHAnsi" w:cstheme="majorHAnsi"/>
          <w:w w:val="100"/>
          <w:sz w:val="20"/>
          <w:szCs w:val="20"/>
          <w:lang w:eastAsia="en-US" w:bidi="en-US"/>
        </w:rPr>
        <w:t xml:space="preserve">Утвердить прилагаемую программу профилактики рисков причинения вреда (ущерба) охраняемым законом ценностям в сфере благоустройства на территории </w:t>
      </w:r>
      <w:proofErr w:type="spellStart"/>
      <w:r w:rsidRPr="00C72F8F">
        <w:rPr>
          <w:rFonts w:asciiTheme="majorHAnsi" w:eastAsia="Calibri" w:hAnsiTheme="majorHAnsi" w:cstheme="majorHAnsi"/>
          <w:w w:val="100"/>
          <w:sz w:val="20"/>
          <w:szCs w:val="20"/>
          <w:lang w:eastAsia="en-US" w:bidi="en-US"/>
        </w:rPr>
        <w:t>Плесского</w:t>
      </w:r>
      <w:proofErr w:type="spellEnd"/>
      <w:r w:rsidRPr="00C72F8F">
        <w:rPr>
          <w:rFonts w:asciiTheme="majorHAnsi" w:eastAsia="Calibri" w:hAnsiTheme="majorHAnsi" w:cstheme="majorHAnsi"/>
          <w:w w:val="100"/>
          <w:sz w:val="20"/>
          <w:szCs w:val="20"/>
          <w:lang w:eastAsia="en-US" w:bidi="en-US"/>
        </w:rPr>
        <w:t xml:space="preserve"> городского поселения Приволжского муниципального района Ивановской области на 2024 год согласно приложению.</w:t>
      </w:r>
    </w:p>
    <w:p w14:paraId="6D9D457C" w14:textId="77777777" w:rsidR="00C72F8F" w:rsidRPr="00C72F8F" w:rsidRDefault="00C72F8F" w:rsidP="00C72F8F">
      <w:pPr>
        <w:pStyle w:val="af5"/>
        <w:numPr>
          <w:ilvl w:val="0"/>
          <w:numId w:val="3"/>
        </w:numPr>
        <w:tabs>
          <w:tab w:val="left" w:pos="709"/>
          <w:tab w:val="left" w:pos="1148"/>
        </w:tabs>
        <w:spacing w:before="100" w:beforeAutospacing="1" w:after="100" w:afterAutospacing="1" w:line="240" w:lineRule="auto"/>
        <w:ind w:right="21" w:firstLine="739"/>
        <w:jc w:val="both"/>
        <w:rPr>
          <w:rFonts w:asciiTheme="majorHAnsi" w:eastAsia="Calibri" w:hAnsiTheme="majorHAnsi" w:cstheme="majorHAnsi"/>
          <w:sz w:val="20"/>
          <w:szCs w:val="20"/>
          <w:lang w:val="ru-RU"/>
        </w:rPr>
      </w:pPr>
      <w:r w:rsidRPr="00C72F8F">
        <w:rPr>
          <w:rFonts w:asciiTheme="majorHAnsi" w:eastAsia="Calibri" w:hAnsiTheme="majorHAnsi" w:cstheme="majorHAnsi"/>
          <w:sz w:val="20"/>
          <w:szCs w:val="20"/>
          <w:lang w:val="ru-RU"/>
        </w:rPr>
        <w:t xml:space="preserve">Опубликовать настоящее постановление в издании нормативно – правовых актов Совета и Администрации </w:t>
      </w:r>
      <w:proofErr w:type="spellStart"/>
      <w:r w:rsidRPr="00C72F8F">
        <w:rPr>
          <w:rFonts w:asciiTheme="majorHAnsi" w:eastAsia="Calibri" w:hAnsiTheme="majorHAnsi" w:cstheme="majorHAnsi"/>
          <w:sz w:val="20"/>
          <w:szCs w:val="20"/>
          <w:lang w:val="ru-RU"/>
        </w:rPr>
        <w:t>Плесского</w:t>
      </w:r>
      <w:proofErr w:type="spellEnd"/>
      <w:r w:rsidRPr="00C72F8F">
        <w:rPr>
          <w:rFonts w:asciiTheme="majorHAnsi" w:eastAsia="Calibri" w:hAnsiTheme="majorHAnsi" w:cstheme="majorHAnsi"/>
          <w:sz w:val="20"/>
          <w:szCs w:val="20"/>
          <w:lang w:val="ru-RU"/>
        </w:rPr>
        <w:t xml:space="preserve"> городского поселения «Вестник Совета и Администрации </w:t>
      </w:r>
      <w:proofErr w:type="spellStart"/>
      <w:r w:rsidRPr="00C72F8F">
        <w:rPr>
          <w:rFonts w:asciiTheme="majorHAnsi" w:eastAsia="Calibri" w:hAnsiTheme="majorHAnsi" w:cstheme="majorHAnsi"/>
          <w:sz w:val="20"/>
          <w:szCs w:val="20"/>
          <w:lang w:val="ru-RU"/>
        </w:rPr>
        <w:t>Плесского</w:t>
      </w:r>
      <w:proofErr w:type="spellEnd"/>
      <w:r w:rsidRPr="00C72F8F">
        <w:rPr>
          <w:rFonts w:asciiTheme="majorHAnsi" w:eastAsia="Calibri" w:hAnsiTheme="majorHAnsi" w:cstheme="majorHAnsi"/>
          <w:sz w:val="20"/>
          <w:szCs w:val="20"/>
          <w:lang w:val="ru-RU"/>
        </w:rPr>
        <w:t xml:space="preserve"> городского поселения» и разместить на официальном сайте Администрации </w:t>
      </w:r>
      <w:proofErr w:type="spellStart"/>
      <w:r w:rsidRPr="00C72F8F">
        <w:rPr>
          <w:rFonts w:asciiTheme="majorHAnsi" w:eastAsia="Calibri" w:hAnsiTheme="majorHAnsi" w:cstheme="majorHAnsi"/>
          <w:sz w:val="20"/>
          <w:szCs w:val="20"/>
          <w:lang w:val="ru-RU"/>
        </w:rPr>
        <w:t>Плесского</w:t>
      </w:r>
      <w:proofErr w:type="spellEnd"/>
      <w:r w:rsidRPr="00C72F8F">
        <w:rPr>
          <w:rFonts w:asciiTheme="majorHAnsi" w:eastAsia="Calibri" w:hAnsiTheme="majorHAnsi" w:cstheme="majorHAnsi"/>
          <w:sz w:val="20"/>
          <w:szCs w:val="20"/>
          <w:lang w:val="ru-RU"/>
        </w:rPr>
        <w:t xml:space="preserve"> городского поселения.</w:t>
      </w:r>
    </w:p>
    <w:p w14:paraId="457FA86C" w14:textId="77777777" w:rsidR="00C72F8F" w:rsidRPr="00C72F8F" w:rsidRDefault="00C72F8F" w:rsidP="00C72F8F">
      <w:pPr>
        <w:pStyle w:val="ad"/>
        <w:widowControl w:val="0"/>
        <w:numPr>
          <w:ilvl w:val="0"/>
          <w:numId w:val="3"/>
        </w:numPr>
        <w:tabs>
          <w:tab w:val="left" w:pos="1225"/>
        </w:tabs>
        <w:ind w:right="21" w:firstLine="709"/>
        <w:contextualSpacing/>
        <w:jc w:val="both"/>
        <w:rPr>
          <w:rFonts w:asciiTheme="majorHAnsi" w:eastAsia="Calibri" w:hAnsiTheme="majorHAnsi" w:cstheme="majorHAnsi"/>
          <w:w w:val="100"/>
          <w:sz w:val="20"/>
          <w:szCs w:val="20"/>
          <w:lang w:eastAsia="en-US" w:bidi="en-US"/>
        </w:rPr>
      </w:pPr>
      <w:r w:rsidRPr="00C72F8F">
        <w:rPr>
          <w:rFonts w:asciiTheme="majorHAnsi" w:eastAsia="Calibri" w:hAnsiTheme="majorHAnsi" w:cstheme="majorHAnsi"/>
          <w:w w:val="100"/>
          <w:sz w:val="20"/>
          <w:szCs w:val="20"/>
          <w:lang w:eastAsia="en-US" w:bidi="en-US"/>
        </w:rPr>
        <w:t>Контроль за исполнением настоящего постановления возложить на заместителя главы администрации по вопросам охраны объектов культурного наследия.</w:t>
      </w:r>
    </w:p>
    <w:p w14:paraId="4D6D132C" w14:textId="77777777" w:rsidR="00C72F8F" w:rsidRPr="00C72F8F" w:rsidRDefault="00C72F8F" w:rsidP="00C72F8F">
      <w:pPr>
        <w:pStyle w:val="ad"/>
        <w:widowControl w:val="0"/>
        <w:numPr>
          <w:ilvl w:val="0"/>
          <w:numId w:val="3"/>
        </w:numPr>
        <w:tabs>
          <w:tab w:val="left" w:pos="1172"/>
        </w:tabs>
        <w:ind w:right="21" w:firstLine="739"/>
        <w:contextualSpacing/>
        <w:jc w:val="both"/>
        <w:rPr>
          <w:rFonts w:asciiTheme="majorHAnsi" w:eastAsia="Calibri" w:hAnsiTheme="majorHAnsi" w:cstheme="majorHAnsi"/>
          <w:w w:val="100"/>
          <w:sz w:val="20"/>
          <w:szCs w:val="20"/>
          <w:lang w:eastAsia="en-US" w:bidi="en-US"/>
        </w:rPr>
      </w:pPr>
      <w:r w:rsidRPr="00C72F8F">
        <w:rPr>
          <w:rFonts w:asciiTheme="majorHAnsi" w:eastAsia="Calibri" w:hAnsiTheme="majorHAnsi" w:cstheme="majorHAnsi"/>
          <w:w w:val="100"/>
          <w:sz w:val="20"/>
          <w:szCs w:val="20"/>
          <w:lang w:eastAsia="en-US" w:bidi="en-US"/>
        </w:rPr>
        <w:t>Настоящее постановление вступает в силу с 01.01.2024 года.</w:t>
      </w:r>
    </w:p>
    <w:p w14:paraId="6C8553F3" w14:textId="77777777" w:rsidR="00C72F8F" w:rsidRPr="00C72F8F" w:rsidRDefault="00C72F8F" w:rsidP="00C72F8F">
      <w:pPr>
        <w:spacing w:line="240" w:lineRule="auto"/>
        <w:ind w:right="21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1F290BB" w14:textId="77777777" w:rsidR="00C72F8F" w:rsidRPr="00C72F8F" w:rsidRDefault="00C72F8F" w:rsidP="00C72F8F">
      <w:pPr>
        <w:spacing w:line="240" w:lineRule="auto"/>
        <w:ind w:right="21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1A72EB9" w14:textId="77777777" w:rsidR="00C72F8F" w:rsidRPr="00C72F8F" w:rsidRDefault="00C72F8F" w:rsidP="00C72F8F">
      <w:pPr>
        <w:spacing w:line="240" w:lineRule="auto"/>
        <w:ind w:right="21" w:firstLine="709"/>
        <w:contextualSpacing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C72F8F">
        <w:rPr>
          <w:rFonts w:asciiTheme="majorHAnsi" w:eastAsia="Calibri" w:hAnsiTheme="majorHAnsi" w:cstheme="majorHAnsi"/>
          <w:sz w:val="20"/>
          <w:szCs w:val="20"/>
        </w:rPr>
        <w:t>ВрИП</w:t>
      </w:r>
      <w:proofErr w:type="spellEnd"/>
      <w:r w:rsidRPr="00C72F8F">
        <w:rPr>
          <w:rFonts w:asciiTheme="majorHAnsi" w:eastAsia="Calibri" w:hAnsiTheme="majorHAnsi" w:cstheme="majorHAnsi"/>
          <w:sz w:val="20"/>
          <w:szCs w:val="20"/>
        </w:rPr>
        <w:t xml:space="preserve"> Главы </w:t>
      </w:r>
      <w:proofErr w:type="spellStart"/>
      <w:r w:rsidRPr="00C72F8F">
        <w:rPr>
          <w:rFonts w:asciiTheme="majorHAnsi" w:eastAsia="Calibri" w:hAnsiTheme="majorHAnsi" w:cstheme="majorHAnsi"/>
          <w:sz w:val="20"/>
          <w:szCs w:val="20"/>
        </w:rPr>
        <w:t>Плесского</w:t>
      </w:r>
      <w:proofErr w:type="spellEnd"/>
      <w:r w:rsidRPr="00C72F8F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5B85269" w14:textId="77777777" w:rsidR="00C72F8F" w:rsidRPr="00C72F8F" w:rsidRDefault="00C72F8F" w:rsidP="00C72F8F">
      <w:pPr>
        <w:spacing w:line="240" w:lineRule="auto"/>
        <w:ind w:right="21" w:firstLine="709"/>
        <w:contextualSpacing/>
        <w:rPr>
          <w:rFonts w:asciiTheme="majorHAnsi" w:eastAsia="Calibri" w:hAnsiTheme="majorHAnsi" w:cstheme="majorHAnsi"/>
          <w:sz w:val="20"/>
          <w:szCs w:val="20"/>
        </w:rPr>
      </w:pPr>
      <w:r w:rsidRPr="00C72F8F">
        <w:rPr>
          <w:rFonts w:asciiTheme="majorHAnsi" w:eastAsia="Calibri" w:hAnsiTheme="majorHAnsi" w:cstheme="majorHAnsi"/>
          <w:sz w:val="20"/>
          <w:szCs w:val="20"/>
        </w:rPr>
        <w:t>городского поселения                                                            С.В. Корнилова</w:t>
      </w:r>
    </w:p>
    <w:p w14:paraId="6B3E72DD" w14:textId="77777777" w:rsidR="00C72F8F" w:rsidRPr="00C72F8F" w:rsidRDefault="00C72F8F" w:rsidP="00C72F8F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5C977A1" w14:textId="77777777" w:rsidR="00C72F8F" w:rsidRPr="00C72F8F" w:rsidRDefault="00C72F8F" w:rsidP="00C72F8F">
      <w:pPr>
        <w:autoSpaceDE w:val="0"/>
        <w:autoSpaceDN w:val="0"/>
        <w:spacing w:line="240" w:lineRule="auto"/>
        <w:contextualSpacing/>
        <w:jc w:val="right"/>
        <w:outlineLvl w:val="0"/>
        <w:rPr>
          <w:rFonts w:asciiTheme="majorHAnsi" w:hAnsiTheme="majorHAnsi" w:cstheme="majorHAnsi"/>
          <w:sz w:val="16"/>
          <w:szCs w:val="16"/>
          <w:lang w:eastAsia="ru-RU"/>
        </w:rPr>
      </w:pPr>
      <w:r w:rsidRPr="00C72F8F">
        <w:rPr>
          <w:rFonts w:asciiTheme="majorHAnsi" w:hAnsiTheme="majorHAnsi" w:cstheme="majorHAnsi"/>
          <w:sz w:val="16"/>
          <w:szCs w:val="16"/>
          <w:lang w:eastAsia="ru-RU"/>
        </w:rPr>
        <w:t xml:space="preserve">Приложение к постановлению </w:t>
      </w:r>
    </w:p>
    <w:p w14:paraId="2CFF3255" w14:textId="77777777" w:rsidR="00C72F8F" w:rsidRPr="00C72F8F" w:rsidRDefault="00C72F8F" w:rsidP="00C72F8F">
      <w:pPr>
        <w:autoSpaceDE w:val="0"/>
        <w:autoSpaceDN w:val="0"/>
        <w:spacing w:line="240" w:lineRule="auto"/>
        <w:contextualSpacing/>
        <w:jc w:val="right"/>
        <w:outlineLvl w:val="0"/>
        <w:rPr>
          <w:rFonts w:asciiTheme="majorHAnsi" w:hAnsiTheme="majorHAnsi" w:cstheme="majorHAnsi"/>
          <w:sz w:val="16"/>
          <w:szCs w:val="16"/>
          <w:lang w:eastAsia="ru-RU"/>
        </w:rPr>
      </w:pPr>
      <w:r w:rsidRPr="00C72F8F">
        <w:rPr>
          <w:rFonts w:asciiTheme="majorHAnsi" w:hAnsiTheme="majorHAnsi" w:cstheme="majorHAnsi"/>
          <w:sz w:val="16"/>
          <w:szCs w:val="16"/>
          <w:lang w:eastAsia="ru-RU"/>
        </w:rPr>
        <w:t xml:space="preserve">администрации </w:t>
      </w:r>
      <w:proofErr w:type="spellStart"/>
      <w:r w:rsidRPr="00C72F8F">
        <w:rPr>
          <w:rFonts w:asciiTheme="majorHAnsi" w:hAnsiTheme="majorHAnsi" w:cstheme="majorHAnsi"/>
          <w:sz w:val="16"/>
          <w:szCs w:val="16"/>
          <w:lang w:eastAsia="ru-RU"/>
        </w:rPr>
        <w:t>Плесского</w:t>
      </w:r>
      <w:proofErr w:type="spellEnd"/>
      <w:r w:rsidRPr="00C72F8F">
        <w:rPr>
          <w:rFonts w:asciiTheme="majorHAnsi" w:hAnsiTheme="majorHAnsi" w:cstheme="majorHAnsi"/>
          <w:sz w:val="16"/>
          <w:szCs w:val="16"/>
          <w:lang w:eastAsia="ru-RU"/>
        </w:rPr>
        <w:t xml:space="preserve"> городского поселения</w:t>
      </w:r>
    </w:p>
    <w:p w14:paraId="553AAE5C" w14:textId="77777777" w:rsidR="00C72F8F" w:rsidRPr="00C72F8F" w:rsidRDefault="00C72F8F" w:rsidP="00C72F8F">
      <w:pPr>
        <w:autoSpaceDE w:val="0"/>
        <w:autoSpaceDN w:val="0"/>
        <w:spacing w:line="240" w:lineRule="auto"/>
        <w:contextualSpacing/>
        <w:jc w:val="right"/>
        <w:rPr>
          <w:rFonts w:asciiTheme="majorHAnsi" w:hAnsiTheme="majorHAnsi" w:cstheme="majorHAnsi"/>
          <w:sz w:val="16"/>
          <w:szCs w:val="16"/>
          <w:lang w:eastAsia="ru-RU"/>
        </w:rPr>
      </w:pPr>
      <w:r w:rsidRPr="00C72F8F">
        <w:rPr>
          <w:rFonts w:asciiTheme="majorHAnsi" w:hAnsiTheme="majorHAnsi" w:cstheme="majorHAnsi"/>
          <w:sz w:val="16"/>
          <w:szCs w:val="16"/>
          <w:lang w:eastAsia="ru-RU"/>
        </w:rPr>
        <w:t xml:space="preserve">                                                                                              от 20.11.2023 N 152 </w:t>
      </w:r>
      <w:r w:rsidRPr="00C72F8F">
        <w:rPr>
          <w:rFonts w:asciiTheme="majorHAnsi" w:hAnsiTheme="majorHAnsi" w:cstheme="majorHAnsi"/>
          <w:bCs/>
          <w:sz w:val="16"/>
          <w:szCs w:val="16"/>
        </w:rPr>
        <w:t>–</w:t>
      </w:r>
      <w:r w:rsidRPr="00C72F8F">
        <w:rPr>
          <w:rFonts w:asciiTheme="majorHAnsi" w:hAnsiTheme="majorHAnsi" w:cstheme="majorHAnsi"/>
          <w:sz w:val="16"/>
          <w:szCs w:val="16"/>
          <w:lang w:eastAsia="ru-RU"/>
        </w:rPr>
        <w:t xml:space="preserve"> п </w:t>
      </w:r>
    </w:p>
    <w:p w14:paraId="473FE433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contextualSpacing/>
        <w:jc w:val="center"/>
        <w:rPr>
          <w:rFonts w:asciiTheme="majorHAnsi" w:hAnsiTheme="majorHAnsi" w:cstheme="majorHAnsi"/>
          <w:color w:val="000000"/>
          <w:sz w:val="20"/>
          <w:szCs w:val="20"/>
          <w:lang w:eastAsia="ar-SA"/>
        </w:rPr>
      </w:pPr>
    </w:p>
    <w:p w14:paraId="79225E20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C72F8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Программа </w:t>
      </w:r>
    </w:p>
    <w:p w14:paraId="3681FD84" w14:textId="2C79945A" w:rsidR="00C72F8F" w:rsidRPr="00C72F8F" w:rsidRDefault="00C72F8F" w:rsidP="00C72F8F">
      <w:pPr>
        <w:shd w:val="clear" w:color="auto" w:fill="FFFFFF"/>
        <w:autoSpaceDE w:val="0"/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C72F8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профилактики рисков причинения вреда (ущерба) охраняемым законом ценностям в сфере благоустройства на территории </w:t>
      </w:r>
      <w:proofErr w:type="spellStart"/>
      <w:r w:rsidRPr="00C72F8F">
        <w:rPr>
          <w:rFonts w:asciiTheme="majorHAnsi" w:hAnsiTheme="majorHAnsi" w:cstheme="majorHAnsi"/>
          <w:b/>
          <w:color w:val="000000"/>
          <w:sz w:val="20"/>
          <w:szCs w:val="20"/>
        </w:rPr>
        <w:t>Плесского</w:t>
      </w:r>
      <w:proofErr w:type="spellEnd"/>
      <w:r w:rsidRPr="00C72F8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городского поселения Приволжского муниципального района </w:t>
      </w:r>
    </w:p>
    <w:p w14:paraId="33E78F97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C72F8F">
        <w:rPr>
          <w:rFonts w:asciiTheme="majorHAnsi" w:hAnsiTheme="majorHAnsi" w:cstheme="majorHAnsi"/>
          <w:b/>
          <w:color w:val="000000"/>
          <w:sz w:val="20"/>
          <w:szCs w:val="20"/>
        </w:rPr>
        <w:t>Ивановской области на 2024 год</w:t>
      </w:r>
    </w:p>
    <w:p w14:paraId="7A86968A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72F8F">
        <w:rPr>
          <w:rFonts w:asciiTheme="majorHAnsi" w:hAnsiTheme="majorHAnsi" w:cstheme="majorHAnsi"/>
          <w:b/>
          <w:sz w:val="20"/>
          <w:szCs w:val="20"/>
        </w:rPr>
        <w:t>Паспорт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9"/>
        <w:gridCol w:w="7481"/>
      </w:tblGrid>
      <w:tr w:rsidR="00C72F8F" w:rsidRPr="00C72F8F" w14:paraId="2A74DA2E" w14:textId="77777777" w:rsidTr="00C72F8F">
        <w:tc>
          <w:tcPr>
            <w:tcW w:w="2579" w:type="dxa"/>
            <w:vAlign w:val="center"/>
          </w:tcPr>
          <w:p w14:paraId="6F2F4106" w14:textId="77777777" w:rsidR="00C72F8F" w:rsidRPr="00C72F8F" w:rsidRDefault="00C72F8F" w:rsidP="00C72F8F">
            <w:pPr>
              <w:autoSpaceDE w:val="0"/>
              <w:contextualSpacing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7481" w:type="dxa"/>
            <w:vAlign w:val="center"/>
          </w:tcPr>
          <w:p w14:paraId="02DE6FD4" w14:textId="77777777" w:rsidR="00C72F8F" w:rsidRPr="00C72F8F" w:rsidRDefault="00C72F8F" w:rsidP="00C72F8F">
            <w:pPr>
              <w:shd w:val="clear" w:color="auto" w:fill="FFFFFF"/>
              <w:autoSpaceDE w:val="0"/>
              <w:contextualSpacing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Профилактики рисков причинения вреда (ущерба) охраняемым законом ценностям в сфере благоустройства на территории </w:t>
            </w:r>
            <w:proofErr w:type="spellStart"/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Плесского</w:t>
            </w:r>
            <w:proofErr w:type="spellEnd"/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городского поселения Приволжского муниципального района Ивановской области на 2024 год</w:t>
            </w:r>
          </w:p>
        </w:tc>
      </w:tr>
      <w:tr w:rsidR="00C72F8F" w:rsidRPr="00C72F8F" w14:paraId="1429851A" w14:textId="77777777" w:rsidTr="00C72F8F">
        <w:tc>
          <w:tcPr>
            <w:tcW w:w="2579" w:type="dxa"/>
            <w:vAlign w:val="center"/>
          </w:tcPr>
          <w:p w14:paraId="5FE2D919" w14:textId="77777777" w:rsidR="00C72F8F" w:rsidRPr="00C72F8F" w:rsidRDefault="00C72F8F" w:rsidP="00C72F8F">
            <w:pPr>
              <w:autoSpaceDE w:val="0"/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Разработчик программы</w:t>
            </w:r>
          </w:p>
        </w:tc>
        <w:tc>
          <w:tcPr>
            <w:tcW w:w="7481" w:type="dxa"/>
            <w:vAlign w:val="center"/>
          </w:tcPr>
          <w:p w14:paraId="1CAF8261" w14:textId="77777777" w:rsidR="00C72F8F" w:rsidRPr="00C72F8F" w:rsidRDefault="00C72F8F" w:rsidP="00C72F8F">
            <w:pPr>
              <w:autoSpaceDE w:val="0"/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Плесского</w:t>
            </w:r>
            <w:proofErr w:type="spellEnd"/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городского поселения</w:t>
            </w:r>
          </w:p>
        </w:tc>
      </w:tr>
      <w:tr w:rsidR="00C72F8F" w:rsidRPr="00C72F8F" w14:paraId="05CCAC1C" w14:textId="77777777" w:rsidTr="00C72F8F">
        <w:tc>
          <w:tcPr>
            <w:tcW w:w="2579" w:type="dxa"/>
            <w:vAlign w:val="center"/>
          </w:tcPr>
          <w:p w14:paraId="17E40353" w14:textId="77777777" w:rsidR="00C72F8F" w:rsidRPr="00C72F8F" w:rsidRDefault="00C72F8F" w:rsidP="00C72F8F">
            <w:pPr>
              <w:autoSpaceDE w:val="0"/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Перечень исполнителей программы</w:t>
            </w:r>
          </w:p>
        </w:tc>
        <w:tc>
          <w:tcPr>
            <w:tcW w:w="7481" w:type="dxa"/>
            <w:vAlign w:val="center"/>
          </w:tcPr>
          <w:p w14:paraId="21604891" w14:textId="77777777" w:rsidR="00C72F8F" w:rsidRPr="00C72F8F" w:rsidRDefault="00C72F8F" w:rsidP="00C72F8F">
            <w:pPr>
              <w:autoSpaceDE w:val="0"/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Должностные лица уполномоченного органа, специалисты </w:t>
            </w:r>
            <w:proofErr w:type="spellStart"/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Плесского</w:t>
            </w:r>
            <w:proofErr w:type="spellEnd"/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городского поселения</w:t>
            </w:r>
          </w:p>
        </w:tc>
      </w:tr>
      <w:tr w:rsidR="00C72F8F" w:rsidRPr="00C72F8F" w14:paraId="24F76DC6" w14:textId="77777777" w:rsidTr="00C72F8F">
        <w:tc>
          <w:tcPr>
            <w:tcW w:w="2579" w:type="dxa"/>
            <w:vAlign w:val="center"/>
          </w:tcPr>
          <w:p w14:paraId="17F361F3" w14:textId="77777777" w:rsidR="00C72F8F" w:rsidRPr="00C72F8F" w:rsidRDefault="00C72F8F" w:rsidP="00C72F8F">
            <w:pPr>
              <w:autoSpaceDE w:val="0"/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Цель (цели) программы</w:t>
            </w:r>
          </w:p>
        </w:tc>
        <w:tc>
          <w:tcPr>
            <w:tcW w:w="7481" w:type="dxa"/>
            <w:vAlign w:val="center"/>
          </w:tcPr>
          <w:p w14:paraId="6F016E75" w14:textId="77777777" w:rsidR="00C72F8F" w:rsidRPr="00C72F8F" w:rsidRDefault="00C72F8F" w:rsidP="00C72F8F">
            <w:pPr>
              <w:autoSpaceDE w:val="0"/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Профилактика рисков причинения вреда (ущерба) охраняемым законом ценностям</w:t>
            </w:r>
          </w:p>
        </w:tc>
      </w:tr>
      <w:tr w:rsidR="00C72F8F" w:rsidRPr="00C72F8F" w14:paraId="5A16B933" w14:textId="77777777" w:rsidTr="00C72F8F">
        <w:tc>
          <w:tcPr>
            <w:tcW w:w="2579" w:type="dxa"/>
            <w:vAlign w:val="center"/>
          </w:tcPr>
          <w:p w14:paraId="433B14BA" w14:textId="77777777" w:rsidR="00C72F8F" w:rsidRPr="00C72F8F" w:rsidRDefault="00C72F8F" w:rsidP="00C72F8F">
            <w:pPr>
              <w:autoSpaceDE w:val="0"/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Задачи программы</w:t>
            </w:r>
          </w:p>
        </w:tc>
        <w:tc>
          <w:tcPr>
            <w:tcW w:w="7481" w:type="dxa"/>
            <w:vAlign w:val="center"/>
          </w:tcPr>
          <w:p w14:paraId="4C970E91" w14:textId="77777777" w:rsidR="00C72F8F" w:rsidRPr="00C72F8F" w:rsidRDefault="00C72F8F" w:rsidP="00C72F8F">
            <w:pPr>
              <w:autoSpaceDE w:val="0"/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Укрепление системы профилактики </w:t>
            </w: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причинения вреда (ущерба) охраняемым законом ценностям</w:t>
            </w: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, выявление причин, факторов и условий, способствующих нарушению обязательных требований </w:t>
            </w:r>
            <w:r w:rsidRPr="00C72F8F">
              <w:rPr>
                <w:rFonts w:asciiTheme="majorHAnsi" w:hAnsiTheme="majorHAnsi" w:cstheme="majorHAnsi"/>
                <w:sz w:val="16"/>
                <w:szCs w:val="16"/>
                <w:lang w:eastAsia="ru-RU"/>
              </w:rPr>
              <w:t>в сфере благоустройства</w:t>
            </w: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, определение способов устранения или снижения рисков их возникновения</w:t>
            </w:r>
          </w:p>
        </w:tc>
      </w:tr>
      <w:tr w:rsidR="00C72F8F" w:rsidRPr="00C72F8F" w14:paraId="0F0F17EC" w14:textId="77777777" w:rsidTr="00C72F8F">
        <w:tc>
          <w:tcPr>
            <w:tcW w:w="2579" w:type="dxa"/>
            <w:vAlign w:val="center"/>
          </w:tcPr>
          <w:p w14:paraId="34CBC247" w14:textId="77777777" w:rsidR="00C72F8F" w:rsidRPr="00C72F8F" w:rsidRDefault="00C72F8F" w:rsidP="00C72F8F">
            <w:pPr>
              <w:autoSpaceDE w:val="0"/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Сроки реализации</w:t>
            </w:r>
          </w:p>
        </w:tc>
        <w:tc>
          <w:tcPr>
            <w:tcW w:w="7481" w:type="dxa"/>
            <w:vAlign w:val="center"/>
          </w:tcPr>
          <w:p w14:paraId="07E8F517" w14:textId="77777777" w:rsidR="00C72F8F" w:rsidRPr="00C72F8F" w:rsidRDefault="00C72F8F" w:rsidP="00C72F8F">
            <w:pPr>
              <w:autoSpaceDE w:val="0"/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2024 год</w:t>
            </w:r>
          </w:p>
        </w:tc>
      </w:tr>
      <w:tr w:rsidR="00C72F8F" w:rsidRPr="00C72F8F" w14:paraId="650C0D68" w14:textId="77777777" w:rsidTr="00C72F8F">
        <w:tc>
          <w:tcPr>
            <w:tcW w:w="2579" w:type="dxa"/>
            <w:vAlign w:val="center"/>
          </w:tcPr>
          <w:p w14:paraId="511584C9" w14:textId="77777777" w:rsidR="00C72F8F" w:rsidRPr="00C72F8F" w:rsidRDefault="00C72F8F" w:rsidP="00C72F8F">
            <w:pPr>
              <w:autoSpaceDE w:val="0"/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Источники и объем финансирования</w:t>
            </w:r>
          </w:p>
        </w:tc>
        <w:tc>
          <w:tcPr>
            <w:tcW w:w="7481" w:type="dxa"/>
            <w:vAlign w:val="center"/>
          </w:tcPr>
          <w:p w14:paraId="4193FADF" w14:textId="77777777" w:rsidR="00C72F8F" w:rsidRPr="00C72F8F" w:rsidRDefault="00C72F8F" w:rsidP="00C72F8F">
            <w:pPr>
              <w:autoSpaceDE w:val="0"/>
              <w:contextualSpacing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bCs/>
                <w:sz w:val="16"/>
                <w:szCs w:val="16"/>
              </w:rPr>
              <w:t>2024 год – 0 руб.</w:t>
            </w:r>
          </w:p>
        </w:tc>
      </w:tr>
    </w:tbl>
    <w:p w14:paraId="1A6B4B2A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04F6ECE" w14:textId="34ACA037" w:rsidR="00C72F8F" w:rsidRPr="00C72F8F" w:rsidRDefault="00C72F8F" w:rsidP="00C72F8F">
      <w:pPr>
        <w:shd w:val="clear" w:color="auto" w:fill="FFFFFF"/>
        <w:autoSpaceDE w:val="0"/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72F8F">
        <w:rPr>
          <w:rFonts w:asciiTheme="majorHAnsi" w:hAnsiTheme="majorHAnsi" w:cstheme="majorHAnsi"/>
          <w:b/>
          <w:sz w:val="20"/>
          <w:szCs w:val="20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7ECA28E" w14:textId="53B36C5C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>1. Настоящая Программа профилактики рисков причинения вреда (ущерба) охраняемым законом ценностям в сфере благоустройства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72F8F">
        <w:rPr>
          <w:rFonts w:asciiTheme="majorHAnsi" w:hAnsiTheme="majorHAnsi" w:cstheme="majorHAnsi"/>
          <w:sz w:val="20"/>
          <w:szCs w:val="20"/>
        </w:rPr>
        <w:t xml:space="preserve">на территории </w:t>
      </w:r>
      <w:proofErr w:type="spellStart"/>
      <w:r w:rsidRPr="00C72F8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72F8F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 на 2024 год (далее – Программа профилактики) разработана в соответствии с требованиями Федерального закона от 31 июля 2020 г. № 248–ФЗ «О государственном контроле (надзоре) и муниципальном контроле в Российской Федерации» (далее – закон № 248–ФЗ)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C72F8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72F8F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области.</w:t>
      </w:r>
    </w:p>
    <w:p w14:paraId="4C252AA1" w14:textId="77777777" w:rsidR="00C72F8F" w:rsidRPr="00C72F8F" w:rsidRDefault="00C72F8F" w:rsidP="00C72F8F">
      <w:pPr>
        <w:spacing w:before="120"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lastRenderedPageBreak/>
        <w:t xml:space="preserve">2.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                    на территории </w:t>
      </w:r>
      <w:proofErr w:type="spellStart"/>
      <w:r w:rsidRPr="00C72F8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C72F8F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 (далее – муниципальный контроль в сфере благоустройства). </w:t>
      </w:r>
    </w:p>
    <w:p w14:paraId="48E144DE" w14:textId="2BEACF7E" w:rsidR="00C72F8F" w:rsidRPr="00C72F8F" w:rsidRDefault="00C72F8F" w:rsidP="00C72F8F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hAnsiTheme="majorHAnsi" w:cstheme="majorHAnsi"/>
          <w:sz w:val="20"/>
          <w:szCs w:val="20"/>
          <w:lang w:eastAsia="ru-RU"/>
        </w:rPr>
        <w:t>Муниципальный контроль в сфере благоустройства – это деятельность органа местного самоуправления, уполномоченного</w:t>
      </w:r>
      <w:r>
        <w:rPr>
          <w:rFonts w:asciiTheme="majorHAnsi" w:hAnsiTheme="majorHAnsi" w:cstheme="majorHAnsi"/>
          <w:sz w:val="20"/>
          <w:szCs w:val="20"/>
          <w:lang w:eastAsia="ru-RU"/>
        </w:rPr>
        <w:t xml:space="preserve"> </w:t>
      </w:r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на организацию и проведение на территории </w:t>
      </w:r>
      <w:proofErr w:type="spellStart"/>
      <w:r w:rsidRPr="00C72F8F">
        <w:rPr>
          <w:rFonts w:asciiTheme="majorHAnsi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</w:t>
      </w:r>
      <w:r w:rsidRPr="00C72F8F">
        <w:rPr>
          <w:rFonts w:asciiTheme="majorHAnsi" w:hAnsiTheme="majorHAnsi" w:cstheme="majorHAnsi"/>
          <w:sz w:val="20"/>
          <w:szCs w:val="20"/>
        </w:rPr>
        <w:t xml:space="preserve"> </w:t>
      </w:r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Правил благоустройства </w:t>
      </w:r>
      <w:proofErr w:type="spellStart"/>
      <w:r w:rsidRPr="00C72F8F">
        <w:rPr>
          <w:rFonts w:asciiTheme="majorHAnsi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 (далее – обязательные требования), в отношении объектов благоустройства.</w:t>
      </w:r>
    </w:p>
    <w:p w14:paraId="051BE573" w14:textId="77777777" w:rsidR="00C72F8F" w:rsidRPr="00C72F8F" w:rsidRDefault="00C72F8F" w:rsidP="00C72F8F">
      <w:pPr>
        <w:shd w:val="clear" w:color="auto" w:fill="FFFFFF"/>
        <w:autoSpaceDE w:val="0"/>
        <w:spacing w:before="120"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3. Предметом муниципального контроля в сфере благоустройства является: </w:t>
      </w:r>
    </w:p>
    <w:p w14:paraId="1A3E165D" w14:textId="77777777" w:rsidR="00C72F8F" w:rsidRPr="00C72F8F" w:rsidRDefault="00C72F8F" w:rsidP="00C72F8F">
      <w:pPr>
        <w:shd w:val="clear" w:color="auto" w:fill="FFFFFF"/>
        <w:autoSpaceDE w:val="0"/>
        <w:spacing w:before="120"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hAnsiTheme="majorHAnsi" w:cstheme="majorHAnsi"/>
          <w:sz w:val="20"/>
          <w:szCs w:val="20"/>
          <w:lang w:eastAsia="ru-RU"/>
        </w:rPr>
        <w:t>1) соблюдение юридическими лицами, индивидуальными предпринимателями, гражданами обязательных требований;</w:t>
      </w:r>
    </w:p>
    <w:p w14:paraId="5AECC05B" w14:textId="77777777" w:rsidR="00C72F8F" w:rsidRPr="00C72F8F" w:rsidRDefault="00C72F8F" w:rsidP="00C72F8F">
      <w:pPr>
        <w:shd w:val="clear" w:color="auto" w:fill="FFFFFF"/>
        <w:autoSpaceDE w:val="0"/>
        <w:spacing w:before="120"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hAnsiTheme="majorHAnsi" w:cstheme="majorHAnsi"/>
          <w:sz w:val="20"/>
          <w:szCs w:val="20"/>
          <w:lang w:eastAsia="ru-RU"/>
        </w:rPr>
        <w:t>2) исполнение предписаний, принимаемых по результатам контрольных мероприятий.</w:t>
      </w:r>
    </w:p>
    <w:p w14:paraId="479C4357" w14:textId="77777777" w:rsidR="00C72F8F" w:rsidRPr="00C72F8F" w:rsidRDefault="00C72F8F" w:rsidP="00C72F8F">
      <w:pPr>
        <w:shd w:val="clear" w:color="auto" w:fill="FFFFFF"/>
        <w:autoSpaceDE w:val="0"/>
        <w:spacing w:before="120"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4. Объектами муниципального контроля в сфере благоустройства являются: </w:t>
      </w:r>
    </w:p>
    <w:p w14:paraId="50D04A1B" w14:textId="7FA936E0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1) деятельность, действия (бездействие) граждан и </w:t>
      </w:r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организаций, </w:t>
      </w:r>
      <w:r w:rsidRPr="00C72F8F">
        <w:rPr>
          <w:rFonts w:asciiTheme="majorHAnsi" w:hAnsiTheme="majorHAnsi" w:cstheme="majorHAnsi"/>
          <w:sz w:val="20"/>
          <w:szCs w:val="20"/>
          <w:lang w:eastAsia="ru-RU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1B7BE0E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color w:val="FF0000"/>
          <w:sz w:val="20"/>
          <w:szCs w:val="20"/>
          <w:lang w:eastAsia="ru-RU"/>
        </w:rPr>
      </w:pPr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</w:t>
      </w:r>
      <w:proofErr w:type="spellStart"/>
      <w:r w:rsidRPr="00C72F8F">
        <w:rPr>
          <w:rFonts w:asciiTheme="majorHAnsi" w:hAnsiTheme="majorHAnsi" w:cstheme="majorHAnsi"/>
          <w:sz w:val="20"/>
          <w:szCs w:val="20"/>
          <w:lang w:eastAsia="ru-RU"/>
        </w:rPr>
        <w:t>природно</w:t>
      </w:r>
      <w:proofErr w:type="spellEnd"/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 –антропогенные объекты и другие объекты, которыми граждане                               и организации владеют и (или) пользуются и к которым предъявляются обязательные требования (далее – производственные объекты).</w:t>
      </w:r>
    </w:p>
    <w:p w14:paraId="61030D87" w14:textId="77777777" w:rsidR="00C72F8F" w:rsidRPr="00C72F8F" w:rsidRDefault="00C72F8F" w:rsidP="00C72F8F">
      <w:pPr>
        <w:shd w:val="clear" w:color="auto" w:fill="FFFFFF"/>
        <w:autoSpaceDE w:val="0"/>
        <w:spacing w:before="120"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hAnsiTheme="majorHAnsi" w:cstheme="majorHAnsi"/>
          <w:sz w:val="20"/>
          <w:szCs w:val="20"/>
          <w:lang w:eastAsia="ru-RU"/>
        </w:rPr>
        <w:t>5.</w:t>
      </w:r>
      <w:r w:rsidRPr="00C72F8F">
        <w:rPr>
          <w:rFonts w:asciiTheme="majorHAnsi" w:hAnsiTheme="majorHAnsi" w:cstheme="majorHAnsi"/>
          <w:color w:val="FF0000"/>
          <w:sz w:val="20"/>
          <w:szCs w:val="20"/>
          <w:lang w:eastAsia="ru-RU"/>
        </w:rPr>
        <w:t xml:space="preserve"> </w:t>
      </w:r>
      <w:r w:rsidRPr="00C72F8F">
        <w:rPr>
          <w:rFonts w:asciiTheme="majorHAnsi" w:hAnsiTheme="majorHAnsi" w:cstheme="majorHAnsi"/>
          <w:sz w:val="20"/>
          <w:szCs w:val="20"/>
          <w:lang w:eastAsia="ru-RU"/>
        </w:rPr>
        <w:t>Муниципальный контроль в сфере благоустройства</w:t>
      </w:r>
      <w:r w:rsidRPr="00C72F8F">
        <w:rPr>
          <w:rFonts w:asciiTheme="majorHAnsi" w:hAnsiTheme="majorHAnsi" w:cstheme="majorHAnsi"/>
          <w:color w:val="FF0000"/>
          <w:sz w:val="20"/>
          <w:szCs w:val="20"/>
          <w:lang w:eastAsia="ru-RU"/>
        </w:rPr>
        <w:t xml:space="preserve"> </w:t>
      </w:r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осуществляется администрацией </w:t>
      </w:r>
      <w:proofErr w:type="spellStart"/>
      <w:r w:rsidRPr="00C72F8F">
        <w:rPr>
          <w:rFonts w:asciiTheme="majorHAnsi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 городского поселения Приволжского муниципального района Ивановской области в лице должностных лиц (далее – контрольный орган), уполномоченными осуществлять муниципальный контроль от имени администрации </w:t>
      </w:r>
      <w:proofErr w:type="spellStart"/>
      <w:r w:rsidRPr="00C72F8F">
        <w:rPr>
          <w:rFonts w:asciiTheme="majorHAnsi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 городского поселения, являются:</w:t>
      </w:r>
    </w:p>
    <w:p w14:paraId="4D2AEA34" w14:textId="77777777" w:rsidR="00C72F8F" w:rsidRPr="00C72F8F" w:rsidRDefault="00C72F8F" w:rsidP="00C72F8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  <w:lang w:eastAsia="ru-RU"/>
        </w:rPr>
      </w:pPr>
      <w:r w:rsidRPr="00C72F8F">
        <w:rPr>
          <w:rFonts w:asciiTheme="majorHAnsi" w:hAnsiTheme="majorHAnsi" w:cstheme="majorHAnsi"/>
          <w:sz w:val="20"/>
          <w:szCs w:val="20"/>
          <w:lang w:eastAsia="ru-RU"/>
        </w:rPr>
        <w:t>1) заместитель главы администрации;</w:t>
      </w:r>
    </w:p>
    <w:p w14:paraId="0267B7E4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color w:val="FF0000"/>
          <w:sz w:val="20"/>
          <w:szCs w:val="20"/>
          <w:lang w:eastAsia="ru-RU"/>
        </w:rPr>
      </w:pPr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2) главный специалист по вопросам благоустройства администрации </w:t>
      </w:r>
      <w:proofErr w:type="spellStart"/>
      <w:r w:rsidRPr="00C72F8F">
        <w:rPr>
          <w:rFonts w:asciiTheme="majorHAnsi" w:hAnsiTheme="majorHAnsi" w:cstheme="majorHAnsi"/>
          <w:sz w:val="20"/>
          <w:szCs w:val="20"/>
          <w:lang w:eastAsia="ru-RU"/>
        </w:rPr>
        <w:t>Плесского</w:t>
      </w:r>
      <w:proofErr w:type="spellEnd"/>
      <w:r w:rsidRPr="00C72F8F">
        <w:rPr>
          <w:rFonts w:asciiTheme="majorHAnsi" w:hAnsiTheme="majorHAnsi" w:cstheme="majorHAnsi"/>
          <w:sz w:val="20"/>
          <w:szCs w:val="20"/>
          <w:lang w:eastAsia="ru-RU"/>
        </w:rPr>
        <w:t xml:space="preserve"> городского поселения.</w:t>
      </w:r>
    </w:p>
    <w:p w14:paraId="70D03DA9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72F8F">
        <w:rPr>
          <w:rFonts w:asciiTheme="majorHAnsi" w:hAnsiTheme="majorHAnsi" w:cstheme="majorHAnsi"/>
          <w:b/>
          <w:sz w:val="20"/>
          <w:szCs w:val="20"/>
        </w:rPr>
        <w:t>Раздел II. Цели и задачи реализации Программы профилактики</w:t>
      </w:r>
    </w:p>
    <w:p w14:paraId="793BCA29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>5. Основными целями Программы профилактики являются:</w:t>
      </w:r>
    </w:p>
    <w:p w14:paraId="05C77A37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>стимулирование добросовестного соблюдения обязательных требований всеми контролируемыми лицами;</w:t>
      </w:r>
    </w:p>
    <w:p w14:paraId="50A83212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>устранение условий, причин и факторов, способных привести                    к нарушениям обязательных требований и (или) причинению вреда (ущерба) охраняемым законом ценностям;</w:t>
      </w:r>
    </w:p>
    <w:p w14:paraId="5F95CF2E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>создание условий для доведения обязательных требований                    до контролируемых лиц, повышение информированности о способах                  их соблюдения.</w:t>
      </w:r>
    </w:p>
    <w:p w14:paraId="1139EE1B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 xml:space="preserve">Задачами профилактики нарушений </w:t>
      </w:r>
      <w:r w:rsidRPr="00C72F8F">
        <w:rPr>
          <w:rFonts w:asciiTheme="majorHAnsi" w:hAnsiTheme="majorHAnsi" w:cstheme="majorHAnsi"/>
          <w:sz w:val="20"/>
          <w:szCs w:val="20"/>
          <w:lang w:eastAsia="ru-RU"/>
        </w:rPr>
        <w:t>в сфере благоустройства</w:t>
      </w:r>
      <w:r w:rsidRPr="00C72F8F">
        <w:rPr>
          <w:rFonts w:asciiTheme="majorHAnsi" w:hAnsiTheme="majorHAnsi" w:cstheme="majorHAnsi"/>
          <w:sz w:val="20"/>
          <w:szCs w:val="20"/>
        </w:rPr>
        <w:t xml:space="preserve"> являются:</w:t>
      </w:r>
    </w:p>
    <w:p w14:paraId="767045D7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 xml:space="preserve">– выявление причин, факторов и условий, способствующих нарушению обязательных требований </w:t>
      </w:r>
      <w:r w:rsidRPr="00C72F8F">
        <w:rPr>
          <w:rFonts w:asciiTheme="majorHAnsi" w:hAnsiTheme="majorHAnsi" w:cstheme="majorHAnsi"/>
          <w:sz w:val="20"/>
          <w:szCs w:val="20"/>
          <w:lang w:eastAsia="ru-RU"/>
        </w:rPr>
        <w:t>в сфере благоустройства</w:t>
      </w:r>
      <w:r w:rsidRPr="00C72F8F">
        <w:rPr>
          <w:rFonts w:asciiTheme="majorHAnsi" w:hAnsiTheme="majorHAnsi" w:cstheme="majorHAnsi"/>
          <w:sz w:val="20"/>
          <w:szCs w:val="20"/>
        </w:rPr>
        <w:t>, определение способов устранения или снижения рисков                                   их возникновения;</w:t>
      </w:r>
    </w:p>
    <w:p w14:paraId="4C34469C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>–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C85B21B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>–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000E6AB6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>– повышение прозрачности осуществляемой контрольной деятельности;</w:t>
      </w:r>
    </w:p>
    <w:p w14:paraId="442084BC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 xml:space="preserve">–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Pr="00C72F8F">
        <w:rPr>
          <w:rFonts w:asciiTheme="majorHAnsi" w:hAnsiTheme="majorHAnsi" w:cstheme="majorHAnsi"/>
          <w:sz w:val="20"/>
          <w:szCs w:val="20"/>
          <w:lang w:eastAsia="ru-RU"/>
        </w:rPr>
        <w:t>в сфере благоустройства</w:t>
      </w:r>
      <w:r w:rsidRPr="00C72F8F">
        <w:rPr>
          <w:rFonts w:asciiTheme="majorHAnsi" w:hAnsiTheme="majorHAnsi" w:cstheme="majorHAnsi"/>
          <w:sz w:val="20"/>
          <w:szCs w:val="20"/>
        </w:rPr>
        <w:t xml:space="preserve"> и необходимых мерах по их исполнению.</w:t>
      </w:r>
    </w:p>
    <w:p w14:paraId="0A8B5385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72F8F">
        <w:rPr>
          <w:rFonts w:asciiTheme="majorHAnsi" w:hAnsiTheme="majorHAnsi" w:cstheme="majorHAnsi"/>
          <w:b/>
          <w:sz w:val="20"/>
          <w:szCs w:val="20"/>
        </w:rPr>
        <w:t>Раздел III. Перечень профилактических мероприятий,</w:t>
      </w:r>
    </w:p>
    <w:p w14:paraId="1E0FC6C5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72F8F">
        <w:rPr>
          <w:rFonts w:asciiTheme="majorHAnsi" w:hAnsiTheme="majorHAnsi" w:cstheme="majorHAnsi"/>
          <w:b/>
          <w:sz w:val="20"/>
          <w:szCs w:val="20"/>
        </w:rPr>
        <w:t xml:space="preserve">сроки (периодичность) их проведения </w:t>
      </w: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0"/>
        <w:gridCol w:w="2409"/>
        <w:gridCol w:w="2839"/>
      </w:tblGrid>
      <w:tr w:rsidR="00C72F8F" w:rsidRPr="00C72F8F" w14:paraId="08C94FE7" w14:textId="77777777" w:rsidTr="00C7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E837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4A17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Вид профилактического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3277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Сроки (периодичность)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E77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C72F8F" w:rsidRPr="00C72F8F" w14:paraId="3AE7C5FF" w14:textId="77777777" w:rsidTr="00C72F8F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0E23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178C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56F6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F401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</w:tr>
      <w:tr w:rsidR="00C72F8F" w:rsidRPr="00C72F8F" w14:paraId="66C76A64" w14:textId="77777777" w:rsidTr="00C72F8F">
        <w:trPr>
          <w:trHeight w:val="127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963C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Информирование</w:t>
            </w:r>
          </w:p>
        </w:tc>
      </w:tr>
      <w:tr w:rsidR="00C72F8F" w:rsidRPr="00C72F8F" w14:paraId="553A55FD" w14:textId="77777777" w:rsidTr="00C7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5C11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B492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eastAsia="ru-RU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  <w:lang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07F3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В течение года                </w:t>
            </w:r>
            <w:proofErr w:type="gramStart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   (</w:t>
            </w:r>
            <w:proofErr w:type="gramEnd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D6FC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  <w:lang w:eastAsia="ru-RU"/>
              </w:rPr>
              <w:t>главный специалист по вопросам благоустройства</w:t>
            </w:r>
          </w:p>
        </w:tc>
      </w:tr>
      <w:tr w:rsidR="00C72F8F" w:rsidRPr="00C72F8F" w14:paraId="03067266" w14:textId="77777777" w:rsidTr="00C7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BFF3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9C79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CDF0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В течение года                </w:t>
            </w:r>
            <w:proofErr w:type="gramStart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   (</w:t>
            </w:r>
            <w:proofErr w:type="gramEnd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2CF5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  <w:lang w:eastAsia="ru-RU"/>
              </w:rPr>
              <w:t>главный специалист по вопросам благоустройства</w:t>
            </w:r>
          </w:p>
        </w:tc>
      </w:tr>
      <w:tr w:rsidR="00C72F8F" w:rsidRPr="00C72F8F" w14:paraId="7619B36E" w14:textId="77777777" w:rsidTr="00C7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59CB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711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3B3F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В течение года                </w:t>
            </w:r>
            <w:proofErr w:type="gramStart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   (</w:t>
            </w:r>
            <w:proofErr w:type="gramEnd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B215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  <w:lang w:eastAsia="ru-RU"/>
              </w:rPr>
              <w:t>главный специалист по вопросам благоустройства</w:t>
            </w:r>
          </w:p>
        </w:tc>
      </w:tr>
      <w:tr w:rsidR="00C72F8F" w:rsidRPr="00C72F8F" w14:paraId="30E235EE" w14:textId="77777777" w:rsidTr="00C7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8110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37A1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A3D5C9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Размещение руководства по соблюдению обязательных требований</w:t>
            </w:r>
          </w:p>
          <w:p w14:paraId="694D3FA2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0BDB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В течение года                </w:t>
            </w:r>
            <w:proofErr w:type="gramStart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   (</w:t>
            </w:r>
            <w:proofErr w:type="gramEnd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C0E1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  <w:lang w:eastAsia="ru-RU"/>
              </w:rPr>
              <w:t>главный специалист по вопросам благоустройства</w:t>
            </w:r>
          </w:p>
        </w:tc>
      </w:tr>
      <w:tr w:rsidR="00C72F8F" w:rsidRPr="00C72F8F" w14:paraId="7DFBBA8A" w14:textId="77777777" w:rsidTr="00C7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BC28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3C6D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D8AC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В течение года                </w:t>
            </w:r>
            <w:proofErr w:type="gramStart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   (</w:t>
            </w:r>
            <w:proofErr w:type="gramEnd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055D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  <w:lang w:eastAsia="ru-RU"/>
              </w:rPr>
              <w:t>главный специалист по вопросам благоустройства</w:t>
            </w:r>
          </w:p>
        </w:tc>
      </w:tr>
      <w:tr w:rsidR="00C72F8F" w:rsidRPr="00C72F8F" w14:paraId="77C2FEE8" w14:textId="77777777" w:rsidTr="00C7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46B4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49ED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B71A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В течение года                </w:t>
            </w:r>
            <w:proofErr w:type="gramStart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   (</w:t>
            </w:r>
            <w:proofErr w:type="gramEnd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4E84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  <w:lang w:eastAsia="ru-RU"/>
              </w:rPr>
              <w:t>главный специалист по вопросам благоустройства</w:t>
            </w:r>
          </w:p>
        </w:tc>
      </w:tr>
      <w:tr w:rsidR="00C72F8F" w:rsidRPr="00C72F8F" w14:paraId="430D9454" w14:textId="77777777" w:rsidTr="00C7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0C23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45F4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4DB2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В течение года                </w:t>
            </w:r>
            <w:proofErr w:type="gramStart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   (</w:t>
            </w:r>
            <w:proofErr w:type="gramEnd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9E60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  <w:lang w:eastAsia="ru-RU"/>
              </w:rPr>
              <w:t>главный специалист по вопросам благоустройства</w:t>
            </w:r>
          </w:p>
        </w:tc>
      </w:tr>
      <w:tr w:rsidR="00C72F8F" w:rsidRPr="00C72F8F" w14:paraId="25703847" w14:textId="77777777" w:rsidTr="00C7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30FB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FE8D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3A52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не позднее 15 марта 2025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2020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  <w:lang w:eastAsia="ru-RU"/>
              </w:rPr>
              <w:t>главный специалист по вопросам благоустройства</w:t>
            </w:r>
          </w:p>
        </w:tc>
      </w:tr>
      <w:tr w:rsidR="00C72F8F" w:rsidRPr="00C72F8F" w14:paraId="74A4258C" w14:textId="77777777" w:rsidTr="00C72F8F">
        <w:trPr>
          <w:trHeight w:val="233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CEAA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Консультирование</w:t>
            </w:r>
          </w:p>
        </w:tc>
      </w:tr>
      <w:tr w:rsidR="00C72F8F" w:rsidRPr="00C72F8F" w14:paraId="1356FA56" w14:textId="77777777" w:rsidTr="00C72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6B3C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D4E8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Консультирование контролируемых лиц проводится следующими способами: по </w:t>
            </w:r>
            <w:proofErr w:type="gramStart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телефону,  на</w:t>
            </w:r>
            <w:proofErr w:type="gramEnd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14:paraId="20E3A8A4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1) компетенция контрольного органа; </w:t>
            </w:r>
          </w:p>
          <w:p w14:paraId="58C965AE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2) организация и осуществление муниципального контроля в сфере благоустройства;</w:t>
            </w:r>
          </w:p>
          <w:p w14:paraId="414EB6B4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3) порядок осуществления контрольных мероприятий, установленных Положением о муниципальном контроле</w:t>
            </w:r>
          </w:p>
          <w:p w14:paraId="03C3DFDA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в сфере благоустройства на территории </w:t>
            </w:r>
            <w:proofErr w:type="spellStart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Плесского</w:t>
            </w:r>
            <w:proofErr w:type="spellEnd"/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 городского поселения Приволжского муниципального района </w:t>
            </w:r>
          </w:p>
          <w:p w14:paraId="0C6F541D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Ивановской области;</w:t>
            </w:r>
          </w:p>
          <w:p w14:paraId="25FA8C91" w14:textId="77777777" w:rsidR="00C72F8F" w:rsidRPr="00C72F8F" w:rsidRDefault="00C72F8F" w:rsidP="00C72F8F">
            <w:pPr>
              <w:autoSpaceDE w:val="0"/>
              <w:spacing w:after="120"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5AB7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CF42" w14:textId="77777777" w:rsidR="00C72F8F" w:rsidRPr="00C72F8F" w:rsidRDefault="00C72F8F" w:rsidP="00C72F8F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 xml:space="preserve">Заместитель главы администрации, главный специалист по вопросам </w:t>
            </w:r>
            <w:r w:rsidRPr="00C72F8F">
              <w:rPr>
                <w:rFonts w:asciiTheme="majorHAnsi" w:hAnsiTheme="majorHAnsi" w:cstheme="majorHAnsi"/>
                <w:sz w:val="16"/>
                <w:szCs w:val="16"/>
                <w:lang w:eastAsia="ru-RU"/>
              </w:rPr>
              <w:t>благоустройства</w:t>
            </w:r>
          </w:p>
        </w:tc>
      </w:tr>
    </w:tbl>
    <w:p w14:paraId="499DD830" w14:textId="77777777" w:rsidR="00C72F8F" w:rsidRPr="00C72F8F" w:rsidRDefault="00C72F8F" w:rsidP="00C72F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72F8F">
        <w:rPr>
          <w:rFonts w:asciiTheme="majorHAnsi" w:hAnsiTheme="majorHAnsi" w:cstheme="majorHAnsi"/>
          <w:b/>
          <w:sz w:val="20"/>
          <w:szCs w:val="20"/>
        </w:rPr>
        <w:t>Раздел IV. Показатели результативности и эффективности</w:t>
      </w:r>
    </w:p>
    <w:p w14:paraId="477B939C" w14:textId="77777777" w:rsidR="00C72F8F" w:rsidRPr="00C72F8F" w:rsidRDefault="00C72F8F" w:rsidP="00C72F8F">
      <w:pPr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72F8F">
        <w:rPr>
          <w:rFonts w:asciiTheme="majorHAnsi" w:hAnsiTheme="majorHAnsi" w:cstheme="majorHAnsi"/>
          <w:b/>
          <w:sz w:val="20"/>
          <w:szCs w:val="20"/>
        </w:rPr>
        <w:t>программы профилактики</w:t>
      </w:r>
    </w:p>
    <w:p w14:paraId="62A936C8" w14:textId="77777777" w:rsidR="00C72F8F" w:rsidRPr="00C72F8F" w:rsidRDefault="00C72F8F" w:rsidP="00C72F8F">
      <w:pPr>
        <w:shd w:val="clear" w:color="auto" w:fill="FFFFFF"/>
        <w:autoSpaceDE w:val="0"/>
        <w:spacing w:after="120"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10A79045" w14:textId="77777777" w:rsidR="00C72F8F" w:rsidRPr="00C72F8F" w:rsidRDefault="00C72F8F" w:rsidP="00C72F8F">
      <w:pPr>
        <w:shd w:val="clear" w:color="auto" w:fill="FFFFFF"/>
        <w:autoSpaceDE w:val="0"/>
        <w:spacing w:after="120"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C72F8F">
        <w:rPr>
          <w:rFonts w:asciiTheme="majorHAnsi" w:hAnsiTheme="majorHAnsi" w:cstheme="majorHAnsi"/>
          <w:sz w:val="20"/>
          <w:szCs w:val="20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879"/>
        <w:gridCol w:w="2552"/>
      </w:tblGrid>
      <w:tr w:rsidR="00C72F8F" w:rsidRPr="00C72F8F" w14:paraId="490EF3D6" w14:textId="77777777" w:rsidTr="00C72F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52FA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  <w:lang w:eastAsia="ru-RU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053C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  <w:lang w:eastAsia="ar-SA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7C0E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Величина</w:t>
            </w:r>
          </w:p>
        </w:tc>
      </w:tr>
      <w:tr w:rsidR="00C72F8F" w:rsidRPr="00C72F8F" w14:paraId="05474694" w14:textId="77777777" w:rsidTr="00C72F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2EE9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7623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248–ФЗ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0038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100 %</w:t>
            </w:r>
          </w:p>
        </w:tc>
      </w:tr>
      <w:tr w:rsidR="00C72F8F" w:rsidRPr="00C72F8F" w14:paraId="45413565" w14:textId="77777777" w:rsidTr="00C72F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5444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6688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4139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100 % от числа обратившихся</w:t>
            </w:r>
          </w:p>
        </w:tc>
      </w:tr>
      <w:tr w:rsidR="00C72F8F" w:rsidRPr="00C72F8F" w14:paraId="579E2148" w14:textId="77777777" w:rsidTr="00C72F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501C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3C02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D9B1" w14:textId="77777777" w:rsidR="00C72F8F" w:rsidRPr="00C72F8F" w:rsidRDefault="00C72F8F" w:rsidP="00C72F8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2F8F">
              <w:rPr>
                <w:rFonts w:asciiTheme="majorHAnsi" w:hAnsiTheme="majorHAnsi" w:cstheme="majorHAnsi"/>
                <w:sz w:val="16"/>
                <w:szCs w:val="16"/>
              </w:rPr>
              <w:t>не менее 10 мероприятий, проведенных контрольным (надзорным) органом</w:t>
            </w:r>
          </w:p>
        </w:tc>
      </w:tr>
    </w:tbl>
    <w:p w14:paraId="686FBA05" w14:textId="77777777" w:rsidR="00C72F8F" w:rsidRPr="00C72F8F" w:rsidRDefault="00C72F8F" w:rsidP="00C72F8F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color w:val="FF0000"/>
          <w:sz w:val="20"/>
          <w:szCs w:val="20"/>
          <w:lang w:eastAsia="ar-SA"/>
        </w:rPr>
      </w:pPr>
    </w:p>
    <w:p w14:paraId="21403D1E" w14:textId="77777777" w:rsidR="00C72F8F" w:rsidRPr="00C72F8F" w:rsidRDefault="00C72F8F" w:rsidP="00C72F8F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26C570A2" w14:textId="77777777" w:rsidR="00C72F8F" w:rsidRPr="00C72F8F" w:rsidRDefault="00C72F8F" w:rsidP="00C72F8F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sectPr w:rsidR="00C72F8F" w:rsidRPr="00C72F8F" w:rsidSect="00DA7393">
      <w:footerReference w:type="default" r:id="rId11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3518" w14:textId="77777777" w:rsidR="004B5216" w:rsidRDefault="004B5216" w:rsidP="004F48F5">
      <w:pPr>
        <w:spacing w:after="0" w:line="240" w:lineRule="auto"/>
      </w:pPr>
      <w:r>
        <w:separator/>
      </w:r>
    </w:p>
  </w:endnote>
  <w:endnote w:type="continuationSeparator" w:id="0">
    <w:p w14:paraId="0BC30B7C" w14:textId="77777777" w:rsidR="004B5216" w:rsidRDefault="004B5216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59936"/>
      <w:docPartObj>
        <w:docPartGallery w:val="Page Numbers (Bottom of Page)"/>
        <w:docPartUnique/>
      </w:docPartObj>
    </w:sdtPr>
    <w:sdtEndPr/>
    <w:sdtContent>
      <w:p w14:paraId="046B79AE" w14:textId="4FE5514B" w:rsidR="00084C5F" w:rsidRDefault="00084C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6879" w14:textId="77777777" w:rsidR="004B5216" w:rsidRDefault="004B5216" w:rsidP="004F48F5">
      <w:pPr>
        <w:spacing w:after="0" w:line="240" w:lineRule="auto"/>
      </w:pPr>
      <w:r>
        <w:separator/>
      </w:r>
    </w:p>
  </w:footnote>
  <w:footnote w:type="continuationSeparator" w:id="0">
    <w:p w14:paraId="773C4C6C" w14:textId="77777777" w:rsidR="004B5216" w:rsidRDefault="004B5216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F2F"/>
    <w:multiLevelType w:val="hybridMultilevel"/>
    <w:tmpl w:val="7A3E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6CCB099A"/>
    <w:multiLevelType w:val="hybridMultilevel"/>
    <w:tmpl w:val="F4481CC4"/>
    <w:lvl w:ilvl="0" w:tplc="E0DAB846">
      <w:start w:val="1"/>
      <w:numFmt w:val="decimal"/>
      <w:lvlText w:val="%1."/>
      <w:lvlJc w:val="left"/>
      <w:pPr>
        <w:ind w:left="112" w:hanging="30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F46A3EBE">
      <w:start w:val="1"/>
      <w:numFmt w:val="bullet"/>
      <w:lvlText w:val="•"/>
      <w:lvlJc w:val="left"/>
      <w:pPr>
        <w:ind w:left="1115" w:hanging="300"/>
      </w:pPr>
      <w:rPr>
        <w:rFonts w:hint="default"/>
      </w:rPr>
    </w:lvl>
    <w:lvl w:ilvl="2" w:tplc="6AB2950A">
      <w:start w:val="1"/>
      <w:numFmt w:val="bullet"/>
      <w:lvlText w:val="•"/>
      <w:lvlJc w:val="left"/>
      <w:pPr>
        <w:ind w:left="2118" w:hanging="300"/>
      </w:pPr>
      <w:rPr>
        <w:rFonts w:hint="default"/>
      </w:rPr>
    </w:lvl>
    <w:lvl w:ilvl="3" w:tplc="405ED416">
      <w:start w:val="1"/>
      <w:numFmt w:val="bullet"/>
      <w:lvlText w:val="•"/>
      <w:lvlJc w:val="left"/>
      <w:pPr>
        <w:ind w:left="3120" w:hanging="300"/>
      </w:pPr>
      <w:rPr>
        <w:rFonts w:hint="default"/>
      </w:rPr>
    </w:lvl>
    <w:lvl w:ilvl="4" w:tplc="FE140286">
      <w:start w:val="1"/>
      <w:numFmt w:val="bullet"/>
      <w:lvlText w:val="•"/>
      <w:lvlJc w:val="left"/>
      <w:pPr>
        <w:ind w:left="4123" w:hanging="300"/>
      </w:pPr>
      <w:rPr>
        <w:rFonts w:hint="default"/>
      </w:rPr>
    </w:lvl>
    <w:lvl w:ilvl="5" w:tplc="16EA7406">
      <w:start w:val="1"/>
      <w:numFmt w:val="bullet"/>
      <w:lvlText w:val="•"/>
      <w:lvlJc w:val="left"/>
      <w:pPr>
        <w:ind w:left="5126" w:hanging="300"/>
      </w:pPr>
      <w:rPr>
        <w:rFonts w:hint="default"/>
      </w:rPr>
    </w:lvl>
    <w:lvl w:ilvl="6" w:tplc="685AB696">
      <w:start w:val="1"/>
      <w:numFmt w:val="bullet"/>
      <w:lvlText w:val="•"/>
      <w:lvlJc w:val="left"/>
      <w:pPr>
        <w:ind w:left="6128" w:hanging="300"/>
      </w:pPr>
      <w:rPr>
        <w:rFonts w:hint="default"/>
      </w:rPr>
    </w:lvl>
    <w:lvl w:ilvl="7" w:tplc="510C96AA">
      <w:start w:val="1"/>
      <w:numFmt w:val="bullet"/>
      <w:lvlText w:val="•"/>
      <w:lvlJc w:val="left"/>
      <w:pPr>
        <w:ind w:left="7131" w:hanging="300"/>
      </w:pPr>
      <w:rPr>
        <w:rFonts w:hint="default"/>
      </w:rPr>
    </w:lvl>
    <w:lvl w:ilvl="8" w:tplc="7F42A594">
      <w:start w:val="1"/>
      <w:numFmt w:val="bullet"/>
      <w:lvlText w:val="•"/>
      <w:lvlJc w:val="left"/>
      <w:pPr>
        <w:ind w:left="8133" w:hanging="3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4C9B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4C5F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11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C6C27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11D5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5216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611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69F2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24B0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5F00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A59BA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D5F94"/>
    <w:rsid w:val="008D63BC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69D2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A93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3D33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0BF7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2F8F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3C0D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50F5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3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styleId="afffc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544</cp:revision>
  <cp:lastPrinted>2024-01-23T10:56:00Z</cp:lastPrinted>
  <dcterms:created xsi:type="dcterms:W3CDTF">2020-04-29T13:45:00Z</dcterms:created>
  <dcterms:modified xsi:type="dcterms:W3CDTF">2024-01-23T10:57:00Z</dcterms:modified>
</cp:coreProperties>
</file>