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4AE9" w14:textId="77777777" w:rsidR="00A3081E" w:rsidRPr="00A3081E" w:rsidRDefault="00A3081E" w:rsidP="00CF237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A30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0AB61" wp14:editId="06EB6E3A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AECC" w14:textId="77777777" w:rsidR="00A3081E" w:rsidRPr="00A3081E" w:rsidRDefault="00A3081E" w:rsidP="00A3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14:paraId="3AAEC65D" w14:textId="77777777" w:rsidR="00A3081E" w:rsidRPr="00A3081E" w:rsidRDefault="00A3081E" w:rsidP="00A3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14:paraId="5DFCBA18" w14:textId="77777777" w:rsidR="00A3081E" w:rsidRPr="00A3081E" w:rsidRDefault="00A3081E" w:rsidP="00A3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C2287" w14:textId="77777777" w:rsidR="00A3081E" w:rsidRPr="00A3081E" w:rsidRDefault="00A3081E" w:rsidP="00A3081E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08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C457FE5" w14:textId="77777777" w:rsidR="00A3081E" w:rsidRPr="00A3081E" w:rsidRDefault="00A3081E" w:rsidP="00A30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8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14:paraId="6148286A" w14:textId="77777777" w:rsidR="00A3081E" w:rsidRPr="00A3081E" w:rsidRDefault="00A3081E" w:rsidP="00A30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5B80" w14:textId="77777777" w:rsidR="00A3081E" w:rsidRPr="00A3081E" w:rsidRDefault="005D4B4F" w:rsidP="00A3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21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июля 2023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№</w:t>
      </w:r>
      <w:r w:rsid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14:paraId="3B1A140B" w14:textId="77777777" w:rsidR="00A3081E" w:rsidRPr="00A3081E" w:rsidRDefault="00A3081E" w:rsidP="00A3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727FBBF7" w14:textId="77777777" w:rsidR="00A3081E" w:rsidRPr="00A3081E" w:rsidRDefault="00A3081E" w:rsidP="00A30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081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Плес</w:t>
      </w:r>
    </w:p>
    <w:p w14:paraId="295AE7FF" w14:textId="77777777" w:rsidR="00AA7E76" w:rsidRDefault="00A3081E" w:rsidP="00792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308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</w:t>
      </w:r>
      <w:r w:rsidR="00AA7E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Об утверждении муниципальной П</w:t>
      </w:r>
      <w:r w:rsidRPr="00A308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рограммы </w:t>
      </w:r>
      <w:r w:rsidR="00AA7E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A308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лесного контроля на территории  Плесского городского поселения на</w:t>
      </w:r>
      <w:r w:rsidRPr="00CF23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2024</w:t>
      </w:r>
      <w:r w:rsidRPr="00A308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 </w:t>
      </w:r>
    </w:p>
    <w:p w14:paraId="1F82DF74" w14:textId="77777777" w:rsidR="00A3081E" w:rsidRPr="00A3081E" w:rsidRDefault="00A3081E" w:rsidP="007926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F237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плановый период 2025-2026</w:t>
      </w:r>
      <w:r w:rsidRPr="00A308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годов"</w:t>
      </w:r>
    </w:p>
    <w:p w14:paraId="7AC3395B" w14:textId="77777777" w:rsidR="00A3081E" w:rsidRPr="00A3081E" w:rsidRDefault="00A3081E" w:rsidP="00A3081E">
      <w:pPr>
        <w:rPr>
          <w:sz w:val="24"/>
          <w:szCs w:val="24"/>
          <w:lang w:eastAsia="ru-RU"/>
        </w:rPr>
      </w:pPr>
    </w:p>
    <w:p w14:paraId="2E7C5E8E" w14:textId="77777777" w:rsidR="00A3081E" w:rsidRDefault="00A3081E" w:rsidP="00C5310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</w:t>
      </w:r>
      <w:r w:rsidR="00B80FF7" w:rsidRP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44 Федерального закона от 31.07.2020г. № 248 – ФЗ «О государственном контроле (надзоре) и муниципальном контроле в Российской Федерации»,</w:t>
      </w:r>
      <w:r w:rsidR="00B80FF7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79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  Федерального закона от 6 октября 2003 г. N 131-ФЗ  «Об общих принципах организации местного самоуправления в Российской Федерации», с частью 1 статьи 8.2 Федерального закона от 26 декабря 2008 года № 294-ФЗ</w:t>
      </w:r>
      <w:r w:rsid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79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ра) и муниципального контроля»,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Плесского городского поселения,</w:t>
      </w:r>
      <w:r w:rsidRPr="00A3081E">
        <w:rPr>
          <w:sz w:val="24"/>
          <w:szCs w:val="24"/>
        </w:rPr>
        <w:t xml:space="preserve">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нарушения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 законодательства, администрация Плесского городского поселения,</w:t>
      </w:r>
    </w:p>
    <w:p w14:paraId="74444938" w14:textId="77777777" w:rsidR="00C5310B" w:rsidRPr="00A3081E" w:rsidRDefault="00C5310B" w:rsidP="00C5310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9EF2A" w14:textId="77777777" w:rsidR="00A3081E" w:rsidRDefault="00A3081E" w:rsidP="00C531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4A1907FB" w14:textId="77777777" w:rsidR="00C5310B" w:rsidRPr="00A3081E" w:rsidRDefault="00C5310B" w:rsidP="00C531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540D6A" w14:textId="3328C2A1" w:rsidR="00A3081E" w:rsidRPr="00CF2370" w:rsidRDefault="00CF2370" w:rsidP="00CF237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B8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</w:t>
      </w:r>
      <w:r w:rsidR="004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законом ценностям при осуществлении 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лесного контроля на </w:t>
      </w:r>
      <w:r w:rsidR="00DA7AF8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DA7AF8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</w:t>
      </w:r>
      <w:r w:rsidR="00A3081E" w:rsidRPr="00CF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плановый период 2025-2026</w:t>
      </w:r>
      <w:r w:rsidR="0040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(приложение1).</w:t>
      </w:r>
    </w:p>
    <w:p w14:paraId="5C935E31" w14:textId="77777777" w:rsidR="00D41B4E" w:rsidRPr="00CF2370" w:rsidRDefault="00CF2370" w:rsidP="00C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1B4E" w:rsidRPr="00CF237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Плесского городского поселения от 14.07.2022 № 119 «Об утверждении муниципальной программы мероприятий направленных на профилактики нарушений обязательных требований законодательства при осуществлении муниципального лесного контроля на территории Плесского городского поселения на 2023г и плановый период 2024-2025</w:t>
      </w:r>
      <w:r w:rsidRPr="00CF2370">
        <w:rPr>
          <w:rFonts w:ascii="Times New Roman" w:hAnsi="Times New Roman" w:cs="Times New Roman"/>
          <w:sz w:val="24"/>
          <w:szCs w:val="24"/>
        </w:rPr>
        <w:t>годов»</w:t>
      </w:r>
      <w:r w:rsidR="00406747">
        <w:rPr>
          <w:rFonts w:ascii="Times New Roman" w:hAnsi="Times New Roman" w:cs="Times New Roman"/>
          <w:sz w:val="24"/>
          <w:szCs w:val="24"/>
        </w:rPr>
        <w:t>.</w:t>
      </w:r>
    </w:p>
    <w:p w14:paraId="1C9170F8" w14:textId="77777777" w:rsidR="00D41B4E" w:rsidRPr="00A3081E" w:rsidRDefault="00CF2370" w:rsidP="00CF2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41B4E" w:rsidRPr="00CF237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издании нормативно-правовых актов Совета и Администрации Плесского городского поселения «Вестник Совета» и размещению на официальном сайте Администрации Плесского городского поселения.</w:t>
      </w:r>
    </w:p>
    <w:p w14:paraId="12A7948A" w14:textId="4065707D" w:rsidR="00A3081E" w:rsidRPr="00A3081E" w:rsidRDefault="00C5310B" w:rsidP="00CF237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DE8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="0012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администрации по вопросам охраны объектов культурного наследия.</w:t>
      </w:r>
    </w:p>
    <w:p w14:paraId="41FA3FAF" w14:textId="2AC7E250" w:rsidR="00A3081E" w:rsidRDefault="00C5310B" w:rsidP="00CF237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</w:t>
      </w:r>
      <w:r w:rsidR="00127DE8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1.01.2024года</w:t>
      </w:r>
      <w:r w:rsidR="00A3081E"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69F657" w14:textId="77777777" w:rsidR="00CF2370" w:rsidRPr="00A3081E" w:rsidRDefault="00CF2370" w:rsidP="00CF237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C324F" w14:textId="77777777" w:rsidR="00A3081E" w:rsidRPr="00A3081E" w:rsidRDefault="00A3081E" w:rsidP="00A3081E">
      <w:pPr>
        <w:tabs>
          <w:tab w:val="left" w:pos="0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2DE35" w14:textId="77777777" w:rsidR="00A3081E" w:rsidRPr="00A3081E" w:rsidRDefault="00A3081E" w:rsidP="00A3081E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</w:t>
      </w:r>
      <w:proofErr w:type="spellEnd"/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14:paraId="485F7871" w14:textId="13C6EA6B" w:rsidR="00F34A2B" w:rsidRPr="006A1CBC" w:rsidRDefault="00A3081E" w:rsidP="006A1CB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</w:t>
      </w:r>
      <w:r w:rsidR="00C5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3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Корнилова</w:t>
      </w:r>
    </w:p>
    <w:p w14:paraId="119C6D2E" w14:textId="77777777" w:rsidR="00F34A2B" w:rsidRPr="00A3081E" w:rsidRDefault="00F34A2B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915474B" w14:textId="77777777" w:rsidR="00A3081E" w:rsidRPr="00A3081E" w:rsidRDefault="00A3081E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14:paraId="005CC9F6" w14:textId="77777777" w:rsidR="00A3081E" w:rsidRPr="00A3081E" w:rsidRDefault="00A3081E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A3081E">
        <w:rPr>
          <w:rFonts w:ascii="YS Text" w:eastAsia="Times New Roman" w:hAnsi="YS Text" w:cs="Times New Roman"/>
          <w:color w:val="000000"/>
          <w:lang w:eastAsia="ru-RU"/>
        </w:rPr>
        <w:t>Приложение</w:t>
      </w:r>
      <w:r w:rsidR="00406747">
        <w:rPr>
          <w:rFonts w:ascii="YS Text" w:eastAsia="Times New Roman" w:hAnsi="YS Text" w:cs="Times New Roman"/>
          <w:color w:val="000000"/>
          <w:lang w:eastAsia="ru-RU"/>
        </w:rPr>
        <w:t xml:space="preserve"> 1</w:t>
      </w:r>
    </w:p>
    <w:p w14:paraId="02BCA150" w14:textId="77777777" w:rsidR="00A3081E" w:rsidRPr="00A3081E" w:rsidRDefault="00A3081E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A3081E">
        <w:rPr>
          <w:rFonts w:ascii="YS Text" w:eastAsia="Times New Roman" w:hAnsi="YS Text" w:cs="Times New Roman"/>
          <w:color w:val="000000"/>
          <w:lang w:eastAsia="ru-RU"/>
        </w:rPr>
        <w:t xml:space="preserve">к постановлению администрации </w:t>
      </w:r>
    </w:p>
    <w:p w14:paraId="19851D5C" w14:textId="77777777" w:rsidR="00A3081E" w:rsidRPr="00A3081E" w:rsidRDefault="00A3081E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A3081E">
        <w:rPr>
          <w:rFonts w:ascii="YS Text" w:eastAsia="Times New Roman" w:hAnsi="YS Text" w:cs="Times New Roman"/>
          <w:color w:val="000000"/>
          <w:lang w:eastAsia="ru-RU"/>
        </w:rPr>
        <w:t>Плесского городского поселения</w:t>
      </w:r>
    </w:p>
    <w:p w14:paraId="22C4031E" w14:textId="77777777" w:rsidR="00A3081E" w:rsidRPr="00A3081E" w:rsidRDefault="00F34A2B" w:rsidP="00A3081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lang w:eastAsia="ru-RU"/>
        </w:rPr>
        <w:t xml:space="preserve"> от 21</w:t>
      </w:r>
      <w:r w:rsidR="00C65FF8">
        <w:rPr>
          <w:rFonts w:ascii="YS Text" w:eastAsia="Times New Roman" w:hAnsi="YS Text" w:cs="Times New Roman"/>
          <w:color w:val="000000"/>
          <w:lang w:eastAsia="ru-RU"/>
        </w:rPr>
        <w:t>.07</w:t>
      </w:r>
      <w:r w:rsidR="00CF2370" w:rsidRPr="00A80809">
        <w:rPr>
          <w:rFonts w:ascii="YS Text" w:eastAsia="Times New Roman" w:hAnsi="YS Text" w:cs="Times New Roman"/>
          <w:color w:val="000000"/>
          <w:lang w:eastAsia="ru-RU"/>
        </w:rPr>
        <w:t>.2023</w:t>
      </w:r>
      <w:r w:rsidR="00C65FF8">
        <w:rPr>
          <w:rFonts w:ascii="YS Text" w:eastAsia="Times New Roman" w:hAnsi="YS Text" w:cs="Times New Roman"/>
          <w:color w:val="000000"/>
          <w:lang w:eastAsia="ru-RU"/>
        </w:rPr>
        <w:t xml:space="preserve">  №  101</w:t>
      </w:r>
    </w:p>
    <w:p w14:paraId="54B84C08" w14:textId="77777777" w:rsidR="00A3081E" w:rsidRPr="00A3081E" w:rsidRDefault="00A3081E" w:rsidP="00A308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9C4F5" w14:textId="77777777" w:rsidR="00A3081E" w:rsidRPr="00A3081E" w:rsidRDefault="00A3081E" w:rsidP="00A308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15B854" w14:textId="77777777" w:rsidR="00FE69E3" w:rsidRDefault="00A3081E" w:rsidP="00A3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1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264D59BD" w14:textId="77777777" w:rsidR="00A3081E" w:rsidRDefault="00A3081E" w:rsidP="00A308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F9B">
        <w:rPr>
          <w:rFonts w:ascii="Times New Roman" w:hAnsi="Times New Roman" w:cs="Times New Roman"/>
          <w:b/>
          <w:sz w:val="20"/>
          <w:szCs w:val="20"/>
        </w:rPr>
        <w:t xml:space="preserve">ПРОФИЛАКТИКИ </w:t>
      </w:r>
      <w:r w:rsidR="00406747" w:rsidRPr="00CA2F9B">
        <w:rPr>
          <w:rFonts w:ascii="Times New Roman" w:hAnsi="Times New Roman" w:cs="Times New Roman"/>
          <w:b/>
          <w:sz w:val="20"/>
          <w:szCs w:val="20"/>
        </w:rPr>
        <w:t>РИСКОВ ПРИЧИНЕНИЯ ВРЕДА (УЩЕРБА)</w:t>
      </w:r>
      <w:r w:rsidR="00FE69E3" w:rsidRPr="00CA2F9B">
        <w:rPr>
          <w:rFonts w:ascii="Times New Roman" w:hAnsi="Times New Roman" w:cs="Times New Roman"/>
          <w:b/>
          <w:sz w:val="20"/>
          <w:szCs w:val="20"/>
        </w:rPr>
        <w:t xml:space="preserve"> ОХРАНЯЕМЫМ ЗАКОНОМ ЦЕННОСТЯМ ПРИ ОСУЩЕСТВЛЕНИИ МУНИЦИПАЛЬНОГО </w:t>
      </w:r>
      <w:r w:rsidRPr="00CA2F9B">
        <w:rPr>
          <w:rFonts w:ascii="Times New Roman" w:hAnsi="Times New Roman" w:cs="Times New Roman"/>
          <w:b/>
          <w:sz w:val="20"/>
          <w:szCs w:val="20"/>
        </w:rPr>
        <w:t xml:space="preserve">ЛЕСНОГО ЗАКОНОДАТЕЛЬСТВА НА ТЕРРИТОРИИ ПЛЕССКОГО ГОРОДСКОГО ПОСЕЛЕНИЯ </w:t>
      </w:r>
      <w:r w:rsidR="002A40B9" w:rsidRPr="00CA2F9B">
        <w:rPr>
          <w:rFonts w:ascii="Times New Roman" w:hAnsi="Times New Roman" w:cs="Times New Roman"/>
          <w:b/>
          <w:sz w:val="20"/>
          <w:szCs w:val="20"/>
        </w:rPr>
        <w:t>НА 2024</w:t>
      </w:r>
      <w:r w:rsidRPr="00CA2F9B">
        <w:rPr>
          <w:rFonts w:ascii="Times New Roman" w:hAnsi="Times New Roman" w:cs="Times New Roman"/>
          <w:b/>
          <w:sz w:val="20"/>
          <w:szCs w:val="20"/>
        </w:rPr>
        <w:t xml:space="preserve"> ГОД И ПЛАНОВЫЙ ПЕРИОД</w:t>
      </w:r>
      <w:r w:rsidR="002A40B9" w:rsidRPr="00CA2F9B">
        <w:rPr>
          <w:rFonts w:ascii="Times New Roman" w:hAnsi="Times New Roman" w:cs="Times New Roman"/>
          <w:b/>
          <w:sz w:val="20"/>
          <w:szCs w:val="20"/>
        </w:rPr>
        <w:t xml:space="preserve"> 2025-2026</w:t>
      </w:r>
      <w:r w:rsidRPr="00CA2F9B">
        <w:rPr>
          <w:rFonts w:ascii="Times New Roman" w:hAnsi="Times New Roman" w:cs="Times New Roman"/>
          <w:b/>
          <w:sz w:val="20"/>
          <w:szCs w:val="20"/>
        </w:rPr>
        <w:t xml:space="preserve"> ГОДОВ</w:t>
      </w:r>
    </w:p>
    <w:p w14:paraId="00787EBB" w14:textId="77777777" w:rsidR="009B0335" w:rsidRPr="00CA2F9B" w:rsidRDefault="009B0335" w:rsidP="00A3081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A281F5" w14:textId="77777777" w:rsidR="009B0335" w:rsidRPr="009B0335" w:rsidRDefault="009B0335" w:rsidP="009B0335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программы </w:t>
      </w:r>
    </w:p>
    <w:p w14:paraId="5A606C6B" w14:textId="77777777" w:rsidR="009B0335" w:rsidRPr="009B0335" w:rsidRDefault="009B0335" w:rsidP="009B0335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B0335" w:rsidRPr="009B0335" w14:paraId="79781B1E" w14:textId="77777777" w:rsidTr="00FD3E10">
        <w:tc>
          <w:tcPr>
            <w:tcW w:w="2376" w:type="dxa"/>
          </w:tcPr>
          <w:p w14:paraId="402C3719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195" w:type="dxa"/>
          </w:tcPr>
          <w:p w14:paraId="7B4AA3BA" w14:textId="77777777" w:rsidR="009B0335" w:rsidRPr="009B0335" w:rsidRDefault="009B0335" w:rsidP="009B0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3FA">
              <w:rPr>
                <w:rFonts w:ascii="Times New Roman" w:hAnsi="Times New Roman" w:cs="Times New Roman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лесного законодательства на территории Плесского городского поселения на 2024 год и плановый период  2025-2026 годов</w:t>
            </w:r>
          </w:p>
        </w:tc>
      </w:tr>
      <w:tr w:rsidR="009B0335" w:rsidRPr="009B0335" w14:paraId="4215D2FD" w14:textId="77777777" w:rsidTr="00FD3E10">
        <w:tc>
          <w:tcPr>
            <w:tcW w:w="2376" w:type="dxa"/>
          </w:tcPr>
          <w:p w14:paraId="0FB5342E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195" w:type="dxa"/>
          </w:tcPr>
          <w:p w14:paraId="359F79F1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Плесского городского поселения</w:t>
            </w:r>
          </w:p>
        </w:tc>
      </w:tr>
      <w:tr w:rsidR="009B0335" w:rsidRPr="009B0335" w14:paraId="59ED70AD" w14:textId="77777777" w:rsidTr="00FD3E10">
        <w:tc>
          <w:tcPr>
            <w:tcW w:w="2376" w:type="dxa"/>
          </w:tcPr>
          <w:p w14:paraId="5A4C15D7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195" w:type="dxa"/>
          </w:tcPr>
          <w:p w14:paraId="33EEC275" w14:textId="77777777" w:rsidR="009B0335" w:rsidRPr="009B0335" w:rsidRDefault="009B0335" w:rsidP="009B0335">
            <w:pPr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14:paraId="69A6C4D0" w14:textId="77777777" w:rsidR="009B0335" w:rsidRPr="009B0335" w:rsidRDefault="009B0335" w:rsidP="009B0335">
            <w:pPr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14:paraId="3DD95640" w14:textId="77777777" w:rsidR="009B0335" w:rsidRPr="009B0335" w:rsidRDefault="009B0335" w:rsidP="009B0335">
            <w:pPr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  <w:p w14:paraId="55CEA44C" w14:textId="77777777" w:rsidR="009B0335" w:rsidRPr="009B0335" w:rsidRDefault="009B0335" w:rsidP="009B0335">
            <w:pPr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7381E9A6" w14:textId="77777777" w:rsidR="009B0335" w:rsidRPr="009B0335" w:rsidRDefault="009B0335" w:rsidP="009B0335">
            <w:pPr>
              <w:widowControl w:val="0"/>
              <w:numPr>
                <w:ilvl w:val="0"/>
                <w:numId w:val="4"/>
              </w:numPr>
              <w:autoSpaceDE w:val="0"/>
              <w:spacing w:line="2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</w:tr>
      <w:tr w:rsidR="009B0335" w:rsidRPr="009B0335" w14:paraId="23ABB8AA" w14:textId="77777777" w:rsidTr="00FD3E10">
        <w:tc>
          <w:tcPr>
            <w:tcW w:w="2376" w:type="dxa"/>
          </w:tcPr>
          <w:p w14:paraId="050881EE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исполнителей программы</w:t>
            </w:r>
          </w:p>
        </w:tc>
        <w:tc>
          <w:tcPr>
            <w:tcW w:w="7195" w:type="dxa"/>
          </w:tcPr>
          <w:p w14:paraId="326D3C36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уполномоченного органа, специалисты Плесского городского поселения</w:t>
            </w:r>
          </w:p>
        </w:tc>
      </w:tr>
      <w:tr w:rsidR="009B0335" w:rsidRPr="009B0335" w14:paraId="04E649EA" w14:textId="77777777" w:rsidTr="00FD3E10">
        <w:tc>
          <w:tcPr>
            <w:tcW w:w="2376" w:type="dxa"/>
          </w:tcPr>
          <w:p w14:paraId="0DD80B75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Цель(цели) программы</w:t>
            </w:r>
          </w:p>
        </w:tc>
        <w:tc>
          <w:tcPr>
            <w:tcW w:w="7195" w:type="dxa"/>
          </w:tcPr>
          <w:p w14:paraId="343C35BC" w14:textId="77777777" w:rsidR="009B0335" w:rsidRPr="009B0335" w:rsidRDefault="009B0335" w:rsidP="002E23FA">
            <w:pPr>
              <w:widowControl w:val="0"/>
              <w:autoSpaceDE w:val="0"/>
              <w:spacing w:line="29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подконтрольными субъектами обязательных требований лесного законодательства, включая устранения причин, факторов и условий, способствующих возможному нарушению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35" w:rsidRPr="009B0335" w14:paraId="16208ECA" w14:textId="77777777" w:rsidTr="00FD3E10">
        <w:tc>
          <w:tcPr>
            <w:tcW w:w="2376" w:type="dxa"/>
          </w:tcPr>
          <w:p w14:paraId="11AE369B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95" w:type="dxa"/>
          </w:tcPr>
          <w:p w14:paraId="63718C4F" w14:textId="77777777" w:rsidR="009B0335" w:rsidRPr="009B0335" w:rsidRDefault="002E23FA" w:rsidP="002E23FA">
            <w:pPr>
              <w:widowControl w:val="0"/>
              <w:autoSpaceDE w:val="0"/>
              <w:spacing w:line="297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нарушений обязательных требований путем активации профилактической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9B0335" w:rsidRPr="009B0335" w14:paraId="634B3074" w14:textId="77777777" w:rsidTr="00FD3E10">
        <w:tc>
          <w:tcPr>
            <w:tcW w:w="2376" w:type="dxa"/>
          </w:tcPr>
          <w:p w14:paraId="7A1297EC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95" w:type="dxa"/>
          </w:tcPr>
          <w:p w14:paraId="365B2FF2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A8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-2026годы</w:t>
            </w:r>
          </w:p>
        </w:tc>
      </w:tr>
      <w:tr w:rsidR="009B0335" w:rsidRPr="009B0335" w14:paraId="045AC80F" w14:textId="77777777" w:rsidTr="00FD3E10">
        <w:tc>
          <w:tcPr>
            <w:tcW w:w="2376" w:type="dxa"/>
          </w:tcPr>
          <w:p w14:paraId="568EAE4D" w14:textId="77777777" w:rsidR="009B0335" w:rsidRP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 финансирования программы</w:t>
            </w:r>
          </w:p>
        </w:tc>
        <w:tc>
          <w:tcPr>
            <w:tcW w:w="7195" w:type="dxa"/>
          </w:tcPr>
          <w:p w14:paraId="3AC1A9D9" w14:textId="77777777" w:rsidR="009B0335" w:rsidRDefault="009B0335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r w:rsidR="00A8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14:paraId="329DB68F" w14:textId="77777777" w:rsidR="00A867FB" w:rsidRDefault="00A867FB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- 0</w:t>
            </w:r>
          </w:p>
          <w:p w14:paraId="677165C9" w14:textId="77777777" w:rsidR="00A867FB" w:rsidRPr="009B0335" w:rsidRDefault="00A867FB" w:rsidP="009B0335">
            <w:pPr>
              <w:widowControl w:val="0"/>
              <w:autoSpaceDE w:val="0"/>
              <w:spacing w:line="2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2026год -0</w:t>
            </w:r>
          </w:p>
        </w:tc>
      </w:tr>
    </w:tbl>
    <w:p w14:paraId="2DB796B4" w14:textId="77777777" w:rsidR="00214106" w:rsidRPr="009B0335" w:rsidRDefault="00214106" w:rsidP="009B0335">
      <w:pPr>
        <w:widowControl w:val="0"/>
        <w:autoSpaceDE w:val="0"/>
        <w:spacing w:after="0" w:line="29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D3C19" w14:textId="77777777" w:rsidR="00A3081E" w:rsidRPr="00A3081E" w:rsidRDefault="00A3081E" w:rsidP="00A30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77A93" w14:textId="77777777" w:rsidR="00D131F4" w:rsidRPr="00D131F4" w:rsidRDefault="00D131F4" w:rsidP="00D131F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F4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DD42FF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14:paraId="49463E08" w14:textId="77777777" w:rsidR="00A3081E" w:rsidRPr="00A3081E" w:rsidRDefault="00A3081E" w:rsidP="006B5D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C69093" w14:textId="77777777" w:rsidR="00FE69E3" w:rsidRPr="00FE69E3" w:rsidRDefault="009147A1" w:rsidP="0080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774E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Настоящая Программа профилактики рисков причинения вреда (ущерба)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охраняемым законом ценностям при осуществлении муниципального лесного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роля на территории Плесского городского поселения  на 2024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362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плановый период 2025-2026г.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- Программа) разработана в целях стимулирования добросовестного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соблюдения обязательных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требований всеми контролируемыми лицами, устранения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условий, причин и факторов,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способных привести к нарушениям обязательных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и (или) причинению вреда (ущерба) охраняемым законом ценностям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лесного контроля на терр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итории Плесского городского поселения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также создание условий для доведения обязательных</w:t>
      </w:r>
      <w:r w:rsidR="009126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требований до контролируемых лиц, повышение информированности о способах и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соблюдения.</w:t>
      </w:r>
    </w:p>
    <w:p w14:paraId="2AA51ED0" w14:textId="77777777" w:rsidR="00FE69E3" w:rsidRPr="00FE69E3" w:rsidRDefault="00774EF9" w:rsidP="0033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 w:rsidR="00FE69E3"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Программа разработана в соответствии с:</w:t>
      </w:r>
    </w:p>
    <w:p w14:paraId="1B9BC903" w14:textId="77777777" w:rsidR="00FE69E3" w:rsidRPr="00FE69E3" w:rsidRDefault="00FE69E3" w:rsidP="0033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Федеральным законом от 31.07.2020 № 248-ФЗ «О государственном контроле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(надзоре) и муниципальном контроле в Российской Федерации»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80289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 закон № 248-ФЗ);</w:t>
      </w:r>
    </w:p>
    <w:p w14:paraId="427B3B73" w14:textId="77777777" w:rsidR="00FE69E3" w:rsidRPr="00FE69E3" w:rsidRDefault="00FE69E3" w:rsidP="0033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постановлением Правительства Российской Федерации от 25.06.2021 № 990</w:t>
      </w:r>
      <w:r w:rsidR="006869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"Об утверждении Правил разработки и утвер</w:t>
      </w:r>
      <w:r w:rsidR="006869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ждения контрольными (надзорными)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</w:t>
      </w:r>
      <w:r w:rsidR="006869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ганами программы </w:t>
      </w:r>
      <w:r w:rsidRPr="00FE69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 рисков причинения вреда (ущерба) охраняемым</w:t>
      </w:r>
      <w:r w:rsidR="006869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74E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законом ценностям"</w:t>
      </w:r>
      <w:r w:rsidR="00D131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0CA48FEF" w14:textId="77777777" w:rsidR="00A3081E" w:rsidRDefault="003362F1" w:rsidP="004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- </w:t>
      </w:r>
      <w:hyperlink r:id="rId6" w:history="1">
        <w:r w:rsidR="00A3081E" w:rsidRPr="00A308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3081E" w:rsidRPr="00A308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26.12.2018 N 1680 "Об </w:t>
      </w:r>
      <w:r w:rsidR="00A3081E" w:rsidRPr="00A3081E">
        <w:rPr>
          <w:rFonts w:ascii="Times New Roman" w:hAnsi="Times New Roman" w:cs="Times New Roman"/>
          <w:sz w:val="24"/>
          <w:szCs w:val="24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A56E9F">
        <w:rPr>
          <w:rFonts w:ascii="Times New Roman" w:hAnsi="Times New Roman" w:cs="Times New Roman"/>
          <w:sz w:val="24"/>
          <w:szCs w:val="24"/>
        </w:rPr>
        <w:t>униципальными правовыми актами".</w:t>
      </w:r>
    </w:p>
    <w:p w14:paraId="20327F8B" w14:textId="77777777" w:rsidR="004302A1" w:rsidRPr="00A3081E" w:rsidRDefault="004302A1" w:rsidP="00430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C86B" w14:textId="77777777" w:rsidR="00A3081E" w:rsidRPr="00A3081E" w:rsidRDefault="00DF5193" w:rsidP="00A308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9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9F"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9A63E6">
        <w:rPr>
          <w:rFonts w:ascii="Times New Roman" w:hAnsi="Times New Roman" w:cs="Times New Roman"/>
          <w:b/>
          <w:sz w:val="24"/>
          <w:szCs w:val="24"/>
        </w:rPr>
        <w:t xml:space="preserve">и и задачи реализации и </w:t>
      </w:r>
      <w:r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="009A63E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53C914E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9F2E69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 xml:space="preserve">.1. Целями </w:t>
      </w:r>
      <w:r w:rsidR="008E313F">
        <w:rPr>
          <w:rFonts w:ascii="Times New Roman" w:hAnsi="Times New Roman" w:cs="Times New Roman"/>
          <w:sz w:val="24"/>
          <w:szCs w:val="24"/>
        </w:rPr>
        <w:t xml:space="preserve"> </w:t>
      </w:r>
      <w:r w:rsidR="00A3081E" w:rsidRPr="00A3081E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 являются:</w:t>
      </w:r>
    </w:p>
    <w:p w14:paraId="58C43A26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.1.1. Предупреждение нарушений, подконтрольными субъектами обязательных требований лесного законодательства, включая устранения причин, факторов и условий, способствующих возможному нарушению обязательных требований;</w:t>
      </w:r>
    </w:p>
    <w:p w14:paraId="7AF7B2FF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.1.2.Создание мотивации к добросовестному поведению подконтрольных субъектов.</w:t>
      </w:r>
    </w:p>
    <w:p w14:paraId="0B9ACFC2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.2. Задачами программы являются:</w:t>
      </w:r>
    </w:p>
    <w:p w14:paraId="4D210757" w14:textId="77777777" w:rsidR="00A3081E" w:rsidRPr="00A3081E" w:rsidRDefault="009A63E6" w:rsidP="00327A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sz w:val="24"/>
          <w:szCs w:val="24"/>
        </w:rPr>
        <w:t>.2.1. Укрепление системы профилактики нарушений обязательных требований путем активации профилактической деятельности</w:t>
      </w:r>
      <w:r w:rsidR="00327ABC">
        <w:rPr>
          <w:rFonts w:ascii="Times New Roman" w:hAnsi="Times New Roman" w:cs="Times New Roman"/>
          <w:sz w:val="24"/>
          <w:szCs w:val="24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3081E" w:rsidRPr="00A3081E">
        <w:rPr>
          <w:rFonts w:ascii="Times New Roman" w:hAnsi="Times New Roman" w:cs="Times New Roman"/>
          <w:sz w:val="24"/>
          <w:szCs w:val="24"/>
        </w:rPr>
        <w:t>;</w:t>
      </w:r>
    </w:p>
    <w:p w14:paraId="0723617C" w14:textId="77777777" w:rsidR="006B5D34" w:rsidRPr="00A3081E" w:rsidRDefault="00A56E9F" w:rsidP="006B5D3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.2.2. Выявление причин, факторов и условий, способствующих нарушениям обязательных требований</w:t>
      </w:r>
      <w:r w:rsidR="008E313F">
        <w:rPr>
          <w:rFonts w:ascii="Times New Roman" w:hAnsi="Times New Roman" w:cs="Times New Roman"/>
          <w:sz w:val="24"/>
          <w:szCs w:val="24"/>
        </w:rPr>
        <w:t xml:space="preserve"> и (или причинению вреда (ущерба) охраняемым законом ценностям</w:t>
      </w:r>
      <w:r w:rsidR="00A3081E" w:rsidRPr="00A3081E">
        <w:rPr>
          <w:rFonts w:ascii="Times New Roman" w:hAnsi="Times New Roman" w:cs="Times New Roman"/>
          <w:sz w:val="24"/>
          <w:szCs w:val="24"/>
        </w:rPr>
        <w:t>;</w:t>
      </w:r>
    </w:p>
    <w:p w14:paraId="4D8B40BF" w14:textId="02390FC8" w:rsidR="006B5D34" w:rsidRPr="00A3081E" w:rsidRDefault="00A56E9F" w:rsidP="006A1C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.2.3. Повышение правосознания и правовой культуры руководителей юридических лиц и индивидуальных предпринимателей, граждан в сфере лесных отношений.</w:t>
      </w:r>
    </w:p>
    <w:p w14:paraId="723FCCEE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 Принципами проведения профилактических мероприятий являются:</w:t>
      </w:r>
    </w:p>
    <w:p w14:paraId="14A5B5BC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.3.1. 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14:paraId="74C78D38" w14:textId="511BD07B" w:rsidR="00DA7AF8" w:rsidRPr="00A3081E" w:rsidRDefault="00A56E9F" w:rsidP="006A1C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.3.2. 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20586EEF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.3.3. 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7BA488FC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.3.4. Принцип полноты охвата - максимально полный охват профилактическими мероприятиями населения и подконтрольных субъектов;</w:t>
      </w:r>
    </w:p>
    <w:p w14:paraId="7228144B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.3.5. Принцип обязательности - обязательность проведения профилактических мероприятий в рамках осуществления муниципального лесного контроля;</w:t>
      </w:r>
    </w:p>
    <w:p w14:paraId="069F7F0E" w14:textId="77777777" w:rsidR="00A3081E" w:rsidRPr="00A3081E" w:rsidRDefault="00A56E9F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.3.6. Принцип актуальности - регулярный анализ и обновление программы профилактических мероприятий;</w:t>
      </w:r>
    </w:p>
    <w:p w14:paraId="2FD9EEAA" w14:textId="77777777" w:rsidR="00A3081E" w:rsidRPr="00A3081E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.3.7. Принцип релевантности - выбор набора видов и форм профилактических мероприятий, учитывающий особенности подконтрольных субъектов;</w:t>
      </w:r>
    </w:p>
    <w:p w14:paraId="56A5BA89" w14:textId="77777777" w:rsidR="00A3081E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81E" w:rsidRPr="00A3081E">
        <w:rPr>
          <w:rFonts w:ascii="Times New Roman" w:hAnsi="Times New Roman" w:cs="Times New Roman"/>
          <w:sz w:val="24"/>
          <w:szCs w:val="24"/>
        </w:rPr>
        <w:t>.3.8. Принцип периодичности - обеспечение регулярности проведения профилактических мероприятий.</w:t>
      </w:r>
    </w:p>
    <w:p w14:paraId="2EF1FE40" w14:textId="77777777" w:rsidR="008E313F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63F">
        <w:rPr>
          <w:rFonts w:ascii="Times New Roman" w:hAnsi="Times New Roman" w:cs="Times New Roman"/>
          <w:sz w:val="24"/>
          <w:szCs w:val="24"/>
        </w:rPr>
        <w:t>.3.9.  С</w:t>
      </w:r>
      <w:r w:rsidR="008E313F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14:paraId="14B3A6FB" w14:textId="77777777" w:rsidR="0024563F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63F">
        <w:rPr>
          <w:rFonts w:ascii="Times New Roman" w:hAnsi="Times New Roman" w:cs="Times New Roman"/>
          <w:sz w:val="24"/>
          <w:szCs w:val="24"/>
        </w:rPr>
        <w:t>.3.10.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B19BAD5" w14:textId="77777777" w:rsidR="00A3081E" w:rsidRPr="00A3081E" w:rsidRDefault="00A3081E" w:rsidP="004302A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215A71" w14:textId="77777777" w:rsidR="00A3081E" w:rsidRPr="00A3081E" w:rsidRDefault="00A23766" w:rsidP="00A308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b/>
          <w:sz w:val="24"/>
          <w:szCs w:val="24"/>
        </w:rPr>
        <w:t>. Механизм оценки эффективности и результативности профилактических мероприятий</w:t>
      </w:r>
    </w:p>
    <w:p w14:paraId="5B976B74" w14:textId="77777777" w:rsidR="00A3081E" w:rsidRPr="00A3081E" w:rsidRDefault="00A3081E" w:rsidP="00A308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22924" w14:textId="77777777" w:rsidR="00A3081E" w:rsidRPr="00A3081E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sz w:val="24"/>
          <w:szCs w:val="24"/>
        </w:rPr>
        <w:t>.1. Основным механизмом оценки эффективности и результативности</w:t>
      </w:r>
    </w:p>
    <w:p w14:paraId="7CF12869" w14:textId="77777777" w:rsidR="00A3081E" w:rsidRPr="00A3081E" w:rsidRDefault="00A3081E" w:rsidP="00A8080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81E">
        <w:rPr>
          <w:rFonts w:ascii="Times New Roman" w:hAnsi="Times New Roman" w:cs="Times New Roman"/>
          <w:sz w:val="24"/>
          <w:szCs w:val="24"/>
        </w:rPr>
        <w:t>профилактических мероприятий является оценка удовлетворенности подконтрольных субъектов качеством мероприятий, при осуществлении меропр</w:t>
      </w:r>
      <w:r w:rsidR="00A80809">
        <w:rPr>
          <w:rFonts w:ascii="Times New Roman" w:hAnsi="Times New Roman" w:cs="Times New Roman"/>
          <w:sz w:val="24"/>
          <w:szCs w:val="24"/>
        </w:rPr>
        <w:t>иятий по следующим направлениям:</w:t>
      </w:r>
    </w:p>
    <w:p w14:paraId="4AA83848" w14:textId="77777777" w:rsidR="00A3081E" w:rsidRPr="00A3081E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sz w:val="24"/>
          <w:szCs w:val="24"/>
        </w:rPr>
        <w:t>.1.1. 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14:paraId="328410FA" w14:textId="77777777" w:rsidR="00A3081E" w:rsidRPr="00A3081E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sz w:val="24"/>
          <w:szCs w:val="24"/>
        </w:rPr>
        <w:t>.1.2. Понятность обязательных требований, обеспечивающие их однозначное толкование подконтрольными субъектами и контрольным органом обязательных требований и правил их соблюдения;</w:t>
      </w:r>
    </w:p>
    <w:p w14:paraId="0F8C131A" w14:textId="77777777" w:rsidR="00A3081E" w:rsidRPr="006A05CC" w:rsidRDefault="00A23766" w:rsidP="006A05C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81E" w:rsidRPr="00A3081E">
        <w:rPr>
          <w:rFonts w:ascii="Times New Roman" w:hAnsi="Times New Roman" w:cs="Times New Roman"/>
          <w:sz w:val="24"/>
          <w:szCs w:val="24"/>
        </w:rPr>
        <w:t>.1.3. 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14:paraId="0BC57C7A" w14:textId="6111C23B" w:rsidR="00A3081E" w:rsidRDefault="008870D3" w:rsidP="008870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D3">
        <w:rPr>
          <w:rFonts w:ascii="Times New Roman" w:hAnsi="Times New Roman" w:cs="Times New Roman"/>
          <w:b/>
          <w:sz w:val="28"/>
          <w:szCs w:val="28"/>
        </w:rPr>
        <w:t>4. Ожидаемый результат</w:t>
      </w:r>
    </w:p>
    <w:p w14:paraId="01552C1A" w14:textId="77777777" w:rsidR="00DA7AF8" w:rsidRDefault="00DA7AF8" w:rsidP="008870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5185B" w14:textId="77777777" w:rsidR="008870D3" w:rsidRDefault="008870D3" w:rsidP="00A80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4">
        <w:rPr>
          <w:rFonts w:ascii="Times New Roman" w:hAnsi="Times New Roman" w:cs="Times New Roman"/>
          <w:sz w:val="24"/>
          <w:szCs w:val="24"/>
        </w:rPr>
        <w:t>4.1. Снижение количества выявленных в 2024 году нарушений требований лесного законодательств</w:t>
      </w:r>
      <w:r w:rsidR="00CA5AA1" w:rsidRPr="006B5D34">
        <w:rPr>
          <w:rFonts w:ascii="Times New Roman" w:hAnsi="Times New Roman" w:cs="Times New Roman"/>
          <w:sz w:val="24"/>
          <w:szCs w:val="24"/>
        </w:rPr>
        <w:t>а Российской Федерации при увели</w:t>
      </w:r>
      <w:r w:rsidRPr="006B5D34">
        <w:rPr>
          <w:rFonts w:ascii="Times New Roman" w:hAnsi="Times New Roman" w:cs="Times New Roman"/>
          <w:sz w:val="24"/>
          <w:szCs w:val="24"/>
        </w:rPr>
        <w:t>чении количества и качества проводимых профилактических мероприятий.</w:t>
      </w:r>
    </w:p>
    <w:p w14:paraId="1FC43234" w14:textId="77777777" w:rsidR="006B5D34" w:rsidRPr="006B5D34" w:rsidRDefault="006B5D34" w:rsidP="00A80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2FF66" w14:textId="3319CEB5" w:rsidR="004302A1" w:rsidRDefault="004302A1" w:rsidP="004302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B5D34">
        <w:rPr>
          <w:rFonts w:ascii="Times New Roman" w:hAnsi="Times New Roman" w:cs="Times New Roman"/>
          <w:sz w:val="24"/>
          <w:szCs w:val="24"/>
        </w:rPr>
        <w:t xml:space="preserve">4.2. Отчетные </w:t>
      </w:r>
      <w:r w:rsidR="00DA7AF8" w:rsidRPr="006B5D34">
        <w:rPr>
          <w:rFonts w:ascii="Times New Roman" w:hAnsi="Times New Roman" w:cs="Times New Roman"/>
          <w:sz w:val="24"/>
          <w:szCs w:val="24"/>
        </w:rPr>
        <w:t>показатели на</w:t>
      </w:r>
      <w:r w:rsidRPr="006B5D34">
        <w:rPr>
          <w:rFonts w:ascii="Times New Roman" w:hAnsi="Times New Roman" w:cs="Times New Roman"/>
          <w:sz w:val="24"/>
          <w:szCs w:val="24"/>
        </w:rPr>
        <w:t xml:space="preserve"> текущий год.</w:t>
      </w:r>
      <w:r w:rsidR="008870D3" w:rsidRPr="006B5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1F93D" w14:textId="77777777" w:rsidR="006A1CBC" w:rsidRPr="004302A1" w:rsidRDefault="006A1CBC" w:rsidP="004302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418"/>
        <w:gridCol w:w="1984"/>
        <w:gridCol w:w="1985"/>
      </w:tblGrid>
      <w:tr w:rsidR="00D071A9" w:rsidRPr="00A3081E" w14:paraId="4DCDF7DD" w14:textId="77777777" w:rsidTr="00C54151">
        <w:trPr>
          <w:trHeight w:val="7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ACCB" w14:textId="77777777" w:rsidR="00D071A9" w:rsidRPr="00A3081E" w:rsidRDefault="00D071A9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BF30" w14:textId="77777777" w:rsidR="00D071A9" w:rsidRPr="00A3081E" w:rsidRDefault="00D071A9" w:rsidP="00D071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D4E" w14:textId="77777777" w:rsidR="00D071A9" w:rsidRPr="00A3081E" w:rsidRDefault="00D071A9" w:rsidP="00D071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0D26" w14:textId="77777777" w:rsidR="00D071A9" w:rsidRPr="00A3081E" w:rsidRDefault="00D071A9" w:rsidP="00D071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2D0B" w14:textId="77777777" w:rsidR="00D071A9" w:rsidRPr="00A3081E" w:rsidRDefault="00D071A9" w:rsidP="00D071A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7C85A" w14:textId="77777777" w:rsidR="00D071A9" w:rsidRPr="00A3081E" w:rsidRDefault="00D071A9" w:rsidP="002A46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071A9" w:rsidRPr="00A3081E" w14:paraId="6A6F377C" w14:textId="77777777" w:rsidTr="00E923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AF3" w14:textId="77777777" w:rsidR="00D071A9" w:rsidRPr="00A3081E" w:rsidRDefault="00D071A9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B2C" w14:textId="77777777" w:rsidR="00D071A9" w:rsidRPr="00A3081E" w:rsidRDefault="00EB0785" w:rsidP="00E923A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5A3A" w14:textId="77777777" w:rsidR="00D071A9" w:rsidRPr="00A3081E" w:rsidRDefault="00AC7FD9" w:rsidP="00AC7F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BB5" w14:textId="77777777" w:rsidR="00D071A9" w:rsidRPr="00A3081E" w:rsidRDefault="00AC7FD9" w:rsidP="00AC7F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F32A" w14:textId="77777777" w:rsidR="00D071A9" w:rsidRPr="00A3081E" w:rsidRDefault="00AC7FD9" w:rsidP="00AC7FD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665E1" w14:textId="77777777" w:rsidR="00D071A9" w:rsidRPr="00A3081E" w:rsidRDefault="00D071A9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A9" w:rsidRPr="00A3081E" w14:paraId="039216AC" w14:textId="77777777" w:rsidTr="00E923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94" w14:textId="77777777" w:rsidR="00D071A9" w:rsidRPr="00A3081E" w:rsidRDefault="00D071A9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F42" w14:textId="77777777" w:rsidR="00D071A9" w:rsidRPr="00A3081E" w:rsidRDefault="00EB0785" w:rsidP="00E923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CA7B" w14:textId="77777777" w:rsidR="00D071A9" w:rsidRPr="00A3081E" w:rsidRDefault="00AC7FD9" w:rsidP="00AC7F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2E9" w14:textId="77777777" w:rsidR="00D071A9" w:rsidRPr="00A3081E" w:rsidRDefault="00AC7FD9" w:rsidP="00AC7FD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9DF" w14:textId="77777777" w:rsidR="00D071A9" w:rsidRPr="00A3081E" w:rsidRDefault="00AC7FD9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DB1FD" w14:textId="77777777" w:rsidR="00D071A9" w:rsidRPr="00A3081E" w:rsidRDefault="00D071A9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A9" w:rsidRPr="00A3081E" w14:paraId="01ED2A16" w14:textId="77777777" w:rsidTr="00E923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D35" w14:textId="77777777" w:rsidR="00D071A9" w:rsidRPr="00A3081E" w:rsidRDefault="00D071A9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FD" w14:textId="77777777" w:rsidR="00D071A9" w:rsidRPr="00A3081E" w:rsidRDefault="00EB0785" w:rsidP="00E923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923A1">
              <w:rPr>
                <w:rFonts w:ascii="Times New Roman" w:hAnsi="Times New Roman" w:cs="Times New Roman"/>
                <w:sz w:val="24"/>
                <w:szCs w:val="24"/>
              </w:rPr>
              <w:t>субъектов,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</w:t>
            </w:r>
            <w:r w:rsidR="00E923A1"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9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4F5E" w14:textId="77777777" w:rsidR="00D071A9" w:rsidRPr="00A3081E" w:rsidRDefault="00AC7FD9" w:rsidP="00AC7FD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B199" w14:textId="77777777" w:rsidR="00D071A9" w:rsidRPr="00A3081E" w:rsidRDefault="00AC7FD9" w:rsidP="00AC7FD9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C5C" w14:textId="77777777" w:rsidR="00D071A9" w:rsidRPr="00A3081E" w:rsidRDefault="00AC7FD9" w:rsidP="00AC7FD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9F732" w14:textId="77777777" w:rsidR="00D071A9" w:rsidRPr="00A3081E" w:rsidRDefault="00D071A9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A9" w:rsidRPr="00A3081E" w14:paraId="2D760197" w14:textId="77777777" w:rsidTr="00E923A1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735" w14:textId="77777777" w:rsidR="00D071A9" w:rsidRPr="00A3081E" w:rsidRDefault="00D071A9" w:rsidP="002A46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9BFC" w14:textId="77777777" w:rsidR="00D071A9" w:rsidRPr="00A3081E" w:rsidRDefault="00E923A1" w:rsidP="00E923A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F812" w14:textId="77777777" w:rsidR="00D071A9" w:rsidRPr="00A3081E" w:rsidRDefault="00AC7FD9" w:rsidP="00AC7FD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176" w14:textId="77777777" w:rsidR="00D071A9" w:rsidRPr="00A3081E" w:rsidRDefault="004302A1" w:rsidP="00AC7FD9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D3F4" w14:textId="77777777" w:rsidR="00D071A9" w:rsidRPr="00A3081E" w:rsidRDefault="00AC7FD9" w:rsidP="00AC7FD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9184D" w14:textId="77777777" w:rsidR="00D071A9" w:rsidRPr="00A3081E" w:rsidRDefault="00D071A9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7B980" w14:textId="77777777" w:rsidR="008870D3" w:rsidRDefault="008870D3" w:rsidP="008870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42D74" w14:textId="77777777" w:rsidR="004302A1" w:rsidRDefault="008870D3" w:rsidP="004302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2A1">
        <w:rPr>
          <w:rFonts w:ascii="Times New Roman" w:hAnsi="Times New Roman" w:cs="Times New Roman"/>
          <w:sz w:val="24"/>
          <w:szCs w:val="24"/>
        </w:rPr>
        <w:t xml:space="preserve">4.3. Проект отчетных  показателей </w:t>
      </w:r>
      <w:r w:rsidR="004302A1" w:rsidRPr="00CA5AA1">
        <w:rPr>
          <w:rFonts w:ascii="Times New Roman" w:hAnsi="Times New Roman" w:cs="Times New Roman"/>
          <w:sz w:val="24"/>
          <w:szCs w:val="24"/>
        </w:rPr>
        <w:t xml:space="preserve"> </w:t>
      </w:r>
      <w:r w:rsidR="004302A1">
        <w:rPr>
          <w:rFonts w:ascii="Times New Roman" w:hAnsi="Times New Roman" w:cs="Times New Roman"/>
          <w:sz w:val="24"/>
          <w:szCs w:val="24"/>
        </w:rPr>
        <w:t>на 2025-2026 годы.</w:t>
      </w:r>
      <w:r w:rsidR="004302A1" w:rsidRPr="00CA5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09FB2" w14:textId="77777777" w:rsidR="004302A1" w:rsidRPr="004302A1" w:rsidRDefault="004302A1" w:rsidP="004302A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418"/>
        <w:gridCol w:w="1984"/>
        <w:gridCol w:w="1985"/>
      </w:tblGrid>
      <w:tr w:rsidR="004302A1" w:rsidRPr="00A3081E" w14:paraId="2B5A2D18" w14:textId="77777777" w:rsidTr="002A46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405D" w14:textId="77777777" w:rsidR="004302A1" w:rsidRPr="00A3081E" w:rsidRDefault="004302A1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B4F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97F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A76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74F1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5249B" w14:textId="77777777" w:rsidR="004302A1" w:rsidRPr="00A3081E" w:rsidRDefault="004302A1" w:rsidP="002A46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302A1" w:rsidRPr="00A3081E" w14:paraId="3DC3C773" w14:textId="77777777" w:rsidTr="002A46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2F1" w14:textId="77777777" w:rsidR="004302A1" w:rsidRPr="00A3081E" w:rsidRDefault="004302A1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D7F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1B9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614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4802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75E28" w14:textId="77777777" w:rsidR="004302A1" w:rsidRPr="00A3081E" w:rsidRDefault="004302A1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1" w:rsidRPr="00A3081E" w14:paraId="646D8BC4" w14:textId="77777777" w:rsidTr="002A46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2FB" w14:textId="77777777" w:rsidR="004302A1" w:rsidRPr="00A3081E" w:rsidRDefault="004302A1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369B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C6D4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9DB" w14:textId="77777777" w:rsidR="004302A1" w:rsidRPr="00A3081E" w:rsidRDefault="004302A1" w:rsidP="002A46B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468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B4832" w14:textId="77777777" w:rsidR="004302A1" w:rsidRPr="00A3081E" w:rsidRDefault="004302A1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1" w:rsidRPr="00A3081E" w14:paraId="1389096B" w14:textId="77777777" w:rsidTr="002A46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3BB" w14:textId="77777777" w:rsidR="004302A1" w:rsidRPr="00A3081E" w:rsidRDefault="004302A1" w:rsidP="002A46BB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B7F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которым выданы предостережения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374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B72" w14:textId="77777777" w:rsidR="004302A1" w:rsidRPr="00A3081E" w:rsidRDefault="004302A1" w:rsidP="002A46BB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A3D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43098" w14:textId="77777777" w:rsidR="004302A1" w:rsidRPr="00A3081E" w:rsidRDefault="004302A1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1" w:rsidRPr="00A3081E" w14:paraId="4D4BEEE3" w14:textId="77777777" w:rsidTr="002A46BB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B51" w14:textId="77777777" w:rsidR="004302A1" w:rsidRPr="00A3081E" w:rsidRDefault="004302A1" w:rsidP="002A46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3CD" w14:textId="77777777" w:rsidR="004302A1" w:rsidRPr="00A3081E" w:rsidRDefault="004302A1" w:rsidP="002A46B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436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7575" w14:textId="77777777" w:rsidR="004302A1" w:rsidRPr="00A3081E" w:rsidRDefault="004302A1" w:rsidP="002A46BB">
            <w:pPr>
              <w:spacing w:after="0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DB2D" w14:textId="77777777" w:rsidR="004302A1" w:rsidRPr="00A3081E" w:rsidRDefault="004302A1" w:rsidP="002A46B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526BD" w14:textId="77777777" w:rsidR="004302A1" w:rsidRPr="00A3081E" w:rsidRDefault="004302A1" w:rsidP="002A46BB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4A0AF" w14:textId="77777777" w:rsidR="006A1CBC" w:rsidRPr="00A3081E" w:rsidRDefault="006A1CBC" w:rsidP="00A80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A890D3" w14:textId="77777777" w:rsidR="00A3081E" w:rsidRPr="00A3081E" w:rsidRDefault="00A23766" w:rsidP="00A3081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081E" w:rsidRPr="00A3081E">
        <w:rPr>
          <w:rFonts w:ascii="Times New Roman" w:hAnsi="Times New Roman" w:cs="Times New Roman"/>
          <w:b/>
          <w:sz w:val="28"/>
          <w:szCs w:val="28"/>
        </w:rPr>
        <w:t>. Мероприятия программы</w:t>
      </w:r>
    </w:p>
    <w:p w14:paraId="59C8AABE" w14:textId="3B898CAE" w:rsidR="006B5D34" w:rsidRDefault="00A3081E" w:rsidP="006C4B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81E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61A6DA1E" w14:textId="77777777" w:rsidR="00DA7AF8" w:rsidRPr="00A3081E" w:rsidRDefault="00DA7AF8" w:rsidP="00DA7A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4B2ECB" w14:textId="77777777" w:rsidR="006B5D34" w:rsidRDefault="00A23766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81E" w:rsidRPr="00A3081E">
        <w:rPr>
          <w:rFonts w:ascii="Times New Roman" w:hAnsi="Times New Roman" w:cs="Times New Roman"/>
          <w:sz w:val="24"/>
          <w:szCs w:val="24"/>
        </w:rPr>
        <w:t xml:space="preserve">.1. Перечень профилактических мероприятий, направленных на предупреждение </w:t>
      </w:r>
    </w:p>
    <w:p w14:paraId="194EC737" w14:textId="77777777" w:rsidR="006C4BBA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81E">
        <w:rPr>
          <w:rFonts w:ascii="Times New Roman" w:hAnsi="Times New Roman" w:cs="Times New Roman"/>
          <w:sz w:val="24"/>
          <w:szCs w:val="24"/>
        </w:rPr>
        <w:t>нарушения юридическими лицами и индивидуальными предпринимателями обязательных требований лесного законодательства на территории Плесского городского поселения</w:t>
      </w:r>
      <w:r w:rsidR="005D6363" w:rsidRPr="00A80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DAEB6" w14:textId="1C38CFA4" w:rsidR="006A1CBC" w:rsidRDefault="005D6363" w:rsidP="006A1C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809">
        <w:rPr>
          <w:rFonts w:ascii="Times New Roman" w:hAnsi="Times New Roman" w:cs="Times New Roman"/>
          <w:sz w:val="24"/>
          <w:szCs w:val="24"/>
        </w:rPr>
        <w:t>на 2024</w:t>
      </w:r>
      <w:r w:rsidR="00A3081E" w:rsidRPr="00A3081E">
        <w:rPr>
          <w:rFonts w:ascii="Times New Roman" w:hAnsi="Times New Roman" w:cs="Times New Roman"/>
          <w:sz w:val="24"/>
          <w:szCs w:val="24"/>
        </w:rPr>
        <w:t xml:space="preserve"> год</w:t>
      </w:r>
      <w:r w:rsidR="006A1CBC">
        <w:rPr>
          <w:rFonts w:ascii="Times New Roman" w:hAnsi="Times New Roman" w:cs="Times New Roman"/>
          <w:sz w:val="24"/>
          <w:szCs w:val="24"/>
        </w:rPr>
        <w:t>.</w:t>
      </w:r>
    </w:p>
    <w:p w14:paraId="4E337B7C" w14:textId="77777777" w:rsidR="006A1CBC" w:rsidRPr="00A3081E" w:rsidRDefault="006A1CBC" w:rsidP="006A1C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126"/>
        <w:gridCol w:w="1701"/>
      </w:tblGrid>
      <w:tr w:rsidR="00A3081E" w:rsidRPr="00A3081E" w14:paraId="0384051D" w14:textId="77777777" w:rsidTr="00DA7AF8">
        <w:trPr>
          <w:trHeight w:val="7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02A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B8A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F6A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6469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2270D" w:rsidRPr="00A3081E" w14:paraId="6ABEEC06" w14:textId="77777777" w:rsidTr="00C90FE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4CB79" w14:textId="77777777" w:rsidR="0032270D" w:rsidRPr="00A3081E" w:rsidRDefault="0032270D" w:rsidP="0032270D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32270D" w:rsidRPr="00A3081E" w14:paraId="52366965" w14:textId="77777777" w:rsidTr="00DA7AF8">
        <w:trPr>
          <w:trHeight w:val="4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0D1" w14:textId="77777777" w:rsidR="0032270D" w:rsidRPr="00A3081E" w:rsidRDefault="0032270D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536" w14:textId="77777777" w:rsidR="0032270D" w:rsidRDefault="00C001C7" w:rsidP="00C001C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6035">
              <w:rPr>
                <w:rFonts w:ascii="Times New Roman" w:hAnsi="Times New Roman" w:cs="Times New Roman"/>
                <w:sz w:val="24"/>
                <w:szCs w:val="24"/>
              </w:rPr>
              <w:t>Осуществляется посредством размещения соответствующих сведений</w:t>
            </w:r>
            <w:r w:rsidR="0032270D"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</w:t>
            </w:r>
            <w:r w:rsidR="005F2F6C">
              <w:rPr>
                <w:rFonts w:ascii="Times New Roman" w:hAnsi="Times New Roman" w:cs="Times New Roman"/>
                <w:sz w:val="24"/>
                <w:szCs w:val="24"/>
              </w:rPr>
              <w:t xml:space="preserve"> Плесского городского поселения, </w:t>
            </w:r>
            <w:r w:rsidR="004319B6">
              <w:rPr>
                <w:rFonts w:ascii="Times New Roman" w:hAnsi="Times New Roman" w:cs="Times New Roman"/>
                <w:sz w:val="24"/>
                <w:szCs w:val="24"/>
              </w:rPr>
              <w:t>в средствах массово</w:t>
            </w:r>
            <w:r w:rsidR="005F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19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через личные кабинеты контролируемых лиц в государственных информационных системах (при их наличии) и в иных формах. </w:t>
            </w:r>
            <w:r w:rsidR="005F2F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размещение и поддержание в актуальном состоянии на официальном </w:t>
            </w:r>
            <w:r w:rsidR="005F2F6C" w:rsidRPr="00A3081E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="005F2F6C">
              <w:rPr>
                <w:rFonts w:ascii="Times New Roman" w:hAnsi="Times New Roman" w:cs="Times New Roman"/>
                <w:sz w:val="24"/>
                <w:szCs w:val="24"/>
              </w:rPr>
              <w:t xml:space="preserve"> Плесского городского поселен</w:t>
            </w:r>
            <w:r w:rsidR="006469E7">
              <w:rPr>
                <w:rFonts w:ascii="Times New Roman" w:hAnsi="Times New Roman" w:cs="Times New Roman"/>
                <w:sz w:val="24"/>
                <w:szCs w:val="24"/>
              </w:rPr>
              <w:t>ия в сети «Интернет» сведений</w:t>
            </w:r>
            <w:r w:rsidR="005F2F6C">
              <w:rPr>
                <w:rFonts w:ascii="Times New Roman" w:hAnsi="Times New Roman" w:cs="Times New Roman"/>
                <w:sz w:val="24"/>
                <w:szCs w:val="24"/>
              </w:rPr>
              <w:t>, предусмотренных часть3 статьи 46 Федерального закона № 248-ФЗ « О государственном контроле (надзоре) и муниципальном  контроле в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6CD" w14:textId="77777777" w:rsidR="0032270D" w:rsidRDefault="0032270D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B9CAC" w14:textId="77777777" w:rsidR="0032270D" w:rsidRDefault="00C3705A" w:rsidP="00DA7A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705A" w:rsidRPr="00A3081E" w14:paraId="2C753E9F" w14:textId="77777777" w:rsidTr="00DA65C6">
        <w:trPr>
          <w:trHeight w:val="311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762BA6" w14:textId="77777777" w:rsidR="00C3705A" w:rsidRPr="00A3081E" w:rsidRDefault="00C3705A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C3705A" w:rsidRPr="00A3081E" w14:paraId="753E162E" w14:textId="77777777" w:rsidTr="00DA7AF8">
        <w:trPr>
          <w:trHeight w:val="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FE5" w14:textId="77777777" w:rsidR="00C3705A" w:rsidRPr="00A3081E" w:rsidRDefault="00C3705A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EA2" w14:textId="77777777" w:rsidR="00EC0DF7" w:rsidRDefault="00C3705A" w:rsidP="00EC0DF7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посредством сбора и анализа данных о проведенных контрольных мероприятиях и их результатах. По итогам обобщения</w:t>
            </w:r>
            <w:r w:rsidR="00C27DC2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подготавливается доклад, содержащий результаты обобщения правоприменительной практики при осуществлении муниципального лесного контроля на территории Пл</w:t>
            </w:r>
            <w:r w:rsidR="00A912E9">
              <w:rPr>
                <w:rFonts w:ascii="Times New Roman" w:hAnsi="Times New Roman" w:cs="Times New Roman"/>
                <w:sz w:val="24"/>
                <w:szCs w:val="24"/>
              </w:rPr>
              <w:t>есского городского поселения  (</w:t>
            </w:r>
            <w:r w:rsidR="00C27DC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BF56C7">
              <w:rPr>
                <w:rFonts w:ascii="Times New Roman" w:hAnsi="Times New Roman" w:cs="Times New Roman"/>
                <w:sz w:val="24"/>
                <w:szCs w:val="24"/>
              </w:rPr>
              <w:t xml:space="preserve"> – доклад о правоприменительной </w:t>
            </w:r>
            <w:r w:rsidR="00C27DC2">
              <w:rPr>
                <w:rFonts w:ascii="Times New Roman" w:hAnsi="Times New Roman" w:cs="Times New Roman"/>
                <w:sz w:val="24"/>
                <w:szCs w:val="24"/>
              </w:rPr>
              <w:t>практике).</w:t>
            </w:r>
            <w:r w:rsidR="00F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8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37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публичное обсуждение проекта доклада о правоприменительной практике. Доклад о правоприменительной </w:t>
            </w:r>
            <w:proofErr w:type="gramStart"/>
            <w:r w:rsidR="00FF3769">
              <w:rPr>
                <w:rFonts w:ascii="Times New Roman" w:hAnsi="Times New Roman" w:cs="Times New Roman"/>
                <w:sz w:val="24"/>
                <w:szCs w:val="24"/>
              </w:rPr>
              <w:t>практике  готовится</w:t>
            </w:r>
            <w:proofErr w:type="gramEnd"/>
            <w:r w:rsidR="00FF376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 утверждается распоряжением главы Плесского городского поселения</w:t>
            </w:r>
            <w:r w:rsidR="00C001C7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официальном сайте Администрации Плесского городского поселения</w:t>
            </w:r>
            <w:r w:rsidR="00283D9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 в срок не позднее 1 июня года, следующего за отчетным. Результаты обобщения правоприменительной практики включаются в ежегодный доклад администрации Плесского городского поселения о со</w:t>
            </w:r>
            <w:r w:rsidR="00EC0DF7">
              <w:rPr>
                <w:rFonts w:ascii="Times New Roman" w:hAnsi="Times New Roman" w:cs="Times New Roman"/>
                <w:sz w:val="24"/>
                <w:szCs w:val="24"/>
              </w:rPr>
              <w:t>стоянии муниципального контроля.</w:t>
            </w:r>
          </w:p>
          <w:p w14:paraId="0814F98C" w14:textId="77777777" w:rsidR="00EC0DF7" w:rsidRDefault="00EC0DF7" w:rsidP="00EC0DF7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848" w14:textId="77777777" w:rsidR="00C3705A" w:rsidRDefault="00C3705A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2362" w14:textId="77777777" w:rsidR="00C3705A" w:rsidRDefault="00283D97" w:rsidP="00DA7A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15CD6" w:rsidRPr="00A3081E" w14:paraId="2F76486A" w14:textId="77777777" w:rsidTr="009666B9">
        <w:trPr>
          <w:trHeight w:val="32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E5C9A9" w14:textId="77777777" w:rsidR="00C15CD6" w:rsidRDefault="002F5701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2F5701" w:rsidRPr="00A3081E" w14:paraId="3060E8B2" w14:textId="77777777" w:rsidTr="00DA7AF8">
        <w:trPr>
          <w:trHeight w:val="19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7C4D330" w14:textId="77777777" w:rsidR="002F5701" w:rsidRPr="00A3081E" w:rsidRDefault="002F5701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6B9A0" w14:textId="77777777" w:rsidR="00172317" w:rsidRPr="00BF56C7" w:rsidRDefault="00B92859" w:rsidP="001723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5701" w:rsidRPr="00A3081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2F570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администрацией Плесского городского поселения</w:t>
            </w:r>
            <w:r w:rsidR="002F5701"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предпринимателей, физических лиц по телефону</w:t>
            </w:r>
            <w:r w:rsidR="00460B02">
              <w:rPr>
                <w:rFonts w:ascii="Times New Roman" w:hAnsi="Times New Roman" w:cs="Times New Roman"/>
                <w:sz w:val="24"/>
                <w:szCs w:val="24"/>
              </w:rPr>
              <w:t xml:space="preserve">, по средством видео-конференц-связи (при наличии технической возможности), на личном </w:t>
            </w:r>
            <w:r w:rsidR="0046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 либо</w:t>
            </w:r>
            <w:r w:rsidR="0017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B02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профилактического мероприятия, контрольного мероприятия. Консультирование осуществляется </w:t>
            </w:r>
            <w:r w:rsidR="00460B02" w:rsidRPr="00BF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взимания платы. </w:t>
            </w:r>
          </w:p>
          <w:p w14:paraId="226BD2CB" w14:textId="77777777" w:rsidR="002F5701" w:rsidRDefault="00B92859" w:rsidP="001723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2317">
              <w:rPr>
                <w:rFonts w:ascii="Times New Roman" w:hAnsi="Times New Roman" w:cs="Times New Roman"/>
                <w:sz w:val="24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</w:t>
            </w:r>
            <w:r w:rsidR="00CA6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27AE8" w14:textId="77777777" w:rsidR="00EC0DF7" w:rsidRDefault="00B92859" w:rsidP="001723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0DF7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консультирования должностное лицо, уполномоченное осуществлять контроль, обязано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31B1E2DC" w14:textId="77777777" w:rsidR="00713252" w:rsidRDefault="00B92859" w:rsidP="001723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ходе консультирования не  может предоставляться информация,</w:t>
            </w:r>
            <w:r w:rsidR="0071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содержащая оценку контрольного мероприятия, решений и (или) действий должностных лиц, уполно</w:t>
            </w:r>
            <w:r w:rsidR="00713252">
              <w:rPr>
                <w:rFonts w:ascii="Times New Roman" w:hAnsi="Times New Roman" w:cs="Times New Roman"/>
                <w:sz w:val="24"/>
                <w:szCs w:val="24"/>
              </w:rPr>
              <w:t>моченных осуществлять контроль, иных участников контрольного мероприятия, а также результаты проведенных в рамках контрольного мероприятия, экспертизы, испытаний.</w:t>
            </w:r>
          </w:p>
          <w:p w14:paraId="1058DDD4" w14:textId="77777777" w:rsidR="00B92859" w:rsidRDefault="00713252" w:rsidP="001723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Информация, ставшая известной должностному лицу, уполномоченному осуществлять контроль в ходе консультирования, не может использоваться в целях</w:t>
            </w:r>
            <w:r w:rsidR="00F158DA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контролируемого лица по вопросам соблюдения обязательных требований.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2C191" w14:textId="77777777" w:rsidR="002F5701" w:rsidRPr="00A3081E" w:rsidRDefault="002F5701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808B050" w14:textId="77777777" w:rsidR="002F5701" w:rsidRDefault="002F5701" w:rsidP="00DA7AF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A293C" w:rsidRPr="00A3081E" w14:paraId="740ECFEE" w14:textId="77777777" w:rsidTr="007C4DB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CBC344" w14:textId="77777777" w:rsidR="004A293C" w:rsidRPr="00A3081E" w:rsidRDefault="004A293C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предостережение</w:t>
            </w:r>
          </w:p>
        </w:tc>
      </w:tr>
      <w:tr w:rsidR="004A293C" w:rsidRPr="00A3081E" w14:paraId="445F48A7" w14:textId="77777777" w:rsidTr="00DA7AF8">
        <w:trPr>
          <w:trHeight w:val="41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8E" w14:textId="77777777" w:rsidR="004A293C" w:rsidRPr="00A3081E" w:rsidRDefault="004A293C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DC8" w14:textId="77777777" w:rsidR="00B7327F" w:rsidRDefault="004A293C" w:rsidP="006A1CB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 наличия у администрации Плесского городского поселения о готовя</w:t>
            </w:r>
            <w:r w:rsidR="00EE1DDC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  <w:r w:rsidR="00C868EC">
              <w:rPr>
                <w:rFonts w:ascii="Times New Roman" w:hAnsi="Times New Roman" w:cs="Times New Roman"/>
                <w:sz w:val="24"/>
                <w:szCs w:val="24"/>
              </w:rPr>
              <w:t xml:space="preserve"> либо создало угрозу причинения вреда (ущерба)охраняемым законом ценностям , администрация Плесского городского поселения  объявляет контролируемому лицу  предостережение о недопустимости нарушения обязательных </w:t>
            </w:r>
            <w:r w:rsidR="00B732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предлагает принять меры по обеспечению соблюдения обязательных требований. </w:t>
            </w:r>
          </w:p>
          <w:p w14:paraId="1D327B9D" w14:textId="77777777" w:rsidR="00121836" w:rsidRDefault="00B7327F" w:rsidP="00AC6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Предостережения подписываются главой Плесского городского поселения  </w:t>
            </w:r>
            <w:r w:rsidR="0012183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получения указанных сведений. </w:t>
            </w:r>
            <w:r w:rsidR="0012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Предостережение оформляется в письменной форме или в форме электронного документа и направляется  в адрес контролируемого лица.</w:t>
            </w:r>
          </w:p>
          <w:p w14:paraId="34BCF43A" w14:textId="1936C2EE" w:rsidR="00106831" w:rsidRDefault="00AC6367" w:rsidP="00AC6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06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должно содержать указание на </w:t>
            </w:r>
            <w:r w:rsidR="006A1CBC">
              <w:rPr>
                <w:rFonts w:ascii="Times New Roman" w:hAnsi="Times New Roman" w:cs="Times New Roman"/>
                <w:sz w:val="24"/>
                <w:szCs w:val="24"/>
              </w:rPr>
              <w:t>соответствующие обязательные</w:t>
            </w:r>
            <w:r w:rsidR="00106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требований и не может содержать требование предоставления контролируемым </w:t>
            </w:r>
            <w:r w:rsidR="006A1CBC">
              <w:rPr>
                <w:rFonts w:ascii="Times New Roman" w:hAnsi="Times New Roman" w:cs="Times New Roman"/>
                <w:sz w:val="24"/>
                <w:szCs w:val="24"/>
              </w:rPr>
              <w:t>лицом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документов.</w:t>
            </w:r>
          </w:p>
          <w:p w14:paraId="4FF225C4" w14:textId="77777777" w:rsidR="00121836" w:rsidRDefault="00AC6367" w:rsidP="002C49C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Предостережение о не допустимости нарушения обязательных требований оформляется</w:t>
            </w:r>
            <w:r w:rsidR="002A09C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      </w:r>
          </w:p>
          <w:p w14:paraId="179FC219" w14:textId="77777777" w:rsidR="004A293C" w:rsidRDefault="004A293C" w:rsidP="00A4126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предостережений о недопустимости нарушения обязательных требований в соответствии с </w:t>
            </w:r>
            <w:hyperlink r:id="rId7" w:history="1">
              <w:r w:rsidRPr="00A3081E">
                <w:rPr>
                  <w:rFonts w:ascii="Times New Roman" w:hAnsi="Times New Roman" w:cs="Times New Roman"/>
                  <w:sz w:val="24"/>
                  <w:szCs w:val="24"/>
                </w:rPr>
                <w:t>частями 5-7 статьи 8.2</w:t>
              </w:r>
            </w:hyperlink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порядке, определяемом правительством Российской Федерации</w:t>
            </w:r>
            <w:r w:rsidR="002C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5F027" w14:textId="77777777" w:rsidR="002C49C0" w:rsidRDefault="002C49C0" w:rsidP="00A4126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Плесского городского поселения осуществляют учет объявленных предостережений о не допустимости нарушения обязательных требований и используют соответствующие данные</w:t>
            </w:r>
            <w:r w:rsidR="00AA1C70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иных профилактических мероприятий и контрольных мероприятий. Должностное лицо, уполномоченное на осуществление муниципального контроля регистрирует предостережение в журнале учета объявленных предостережений с присвоением р</w:t>
            </w:r>
            <w:r w:rsidR="00F42BCE">
              <w:rPr>
                <w:rFonts w:ascii="Times New Roman" w:hAnsi="Times New Roman" w:cs="Times New Roman"/>
                <w:sz w:val="24"/>
                <w:szCs w:val="24"/>
              </w:rPr>
              <w:t>егистрационного номера.</w:t>
            </w:r>
            <w:r w:rsidR="00AA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BC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 праве после получения предостережения о недопустимости нарушения обязательных </w:t>
            </w:r>
            <w:r w:rsidR="00F42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подать возражение в отношении указанного предостережения.  Возражение подается в срок не позднее 10 рабочих дней со дня получения предостережения</w:t>
            </w:r>
            <w:r w:rsidR="00DC1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3AF56A" w14:textId="77777777" w:rsidR="00DC16DB" w:rsidRDefault="00DC16DB" w:rsidP="00A4126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</w:t>
            </w:r>
            <w:r w:rsidR="00A4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  <w:r w:rsidR="00C6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или гражданина:</w:t>
            </w:r>
          </w:p>
          <w:p w14:paraId="56E5B6E7" w14:textId="77777777" w:rsidR="00DC16DB" w:rsidRDefault="00DC16DB" w:rsidP="00A4126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юридического лица, индивидуального предпринимателя;</w:t>
            </w:r>
          </w:p>
          <w:p w14:paraId="45A69C20" w14:textId="77777777" w:rsidR="00DC16DB" w:rsidRDefault="00DC16DB" w:rsidP="00A4126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предостережения, направленного адрес контролируемого лица;</w:t>
            </w:r>
          </w:p>
          <w:p w14:paraId="23C05A28" w14:textId="77777777" w:rsidR="00DC16DB" w:rsidRDefault="00DC16DB" w:rsidP="00A4126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позиции в отношении указанных в предостережении действий (бездействий) контролируемого лица</w:t>
            </w:r>
            <w:r w:rsidR="00307852">
              <w:rPr>
                <w:rFonts w:ascii="Times New Roman" w:hAnsi="Times New Roman" w:cs="Times New Roman"/>
                <w:sz w:val="24"/>
                <w:szCs w:val="24"/>
              </w:rPr>
              <w:t>, которые приводят или могут привести к нарушению обязательных требований, требований, установленных муниципальными правовыми актами администрации Плесского городского поселения.</w:t>
            </w:r>
          </w:p>
          <w:p w14:paraId="254F84E7" w14:textId="77777777" w:rsidR="00307852" w:rsidRPr="00DC16DB" w:rsidRDefault="00307852" w:rsidP="00A4126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направляются в бумажном виде почтовым</w:t>
            </w:r>
            <w:r w:rsidR="00A4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 в администрацию Плесского городского поселения, либо</w:t>
            </w:r>
            <w:r w:rsidR="00A4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5D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 Плесского городского поселения, либо иными указанными в предостережении способами. Администрация Плесского городского поселения  рассматривает возражения, по итогам рассмотрения направляет контролируемому лицу в течение 20 рабочих дней со дня получения возражений ответ с информацией о согласии или несогласии с возражением в бумажном виде </w:t>
            </w:r>
            <w:r w:rsidR="00A4126D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либо в виде электронного документа, подписанного усиленной квалифицированной электронной </w:t>
            </w:r>
            <w:r w:rsidR="00A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подписью. В случае не согласия с возражением в </w:t>
            </w:r>
            <w:proofErr w:type="gramStart"/>
            <w:r w:rsidR="00A4126D">
              <w:rPr>
                <w:rFonts w:ascii="Times New Roman" w:hAnsi="Times New Roman" w:cs="Times New Roman"/>
                <w:sz w:val="24"/>
                <w:szCs w:val="24"/>
              </w:rPr>
              <w:t>ответе  указываются</w:t>
            </w:r>
            <w:proofErr w:type="gramEnd"/>
            <w:r w:rsidR="00A4126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обоснования.</w:t>
            </w:r>
            <w:r w:rsidR="00F1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99F" w14:textId="77777777" w:rsidR="004A293C" w:rsidRDefault="004A293C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2273" w14:textId="77777777" w:rsidR="004A293C" w:rsidRDefault="004A293C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признаков нарушений, либо при наличии сведений о готовящихся нарушениях обязательных требований</w:t>
            </w:r>
          </w:p>
        </w:tc>
      </w:tr>
      <w:tr w:rsidR="005C4FE2" w:rsidRPr="00A3081E" w14:paraId="5805CD2B" w14:textId="77777777" w:rsidTr="00244798">
        <w:trPr>
          <w:trHeight w:val="28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731553" w14:textId="77777777" w:rsidR="005C4FE2" w:rsidRPr="00A3081E" w:rsidRDefault="005C4FE2" w:rsidP="00A3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</w:t>
            </w:r>
          </w:p>
        </w:tc>
      </w:tr>
      <w:tr w:rsidR="005C4FE2" w:rsidRPr="00A3081E" w14:paraId="1A97BD97" w14:textId="77777777" w:rsidTr="00DA7A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76A" w14:textId="77777777" w:rsidR="005C4FE2" w:rsidRPr="00A3081E" w:rsidRDefault="005C4FE2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3D2" w14:textId="77777777" w:rsidR="000071D9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должностными лицами, уполномоченными на осуществление муниципального контроля</w:t>
            </w:r>
            <w:r w:rsidR="00C53904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 конференц – связи (при наличии </w:t>
            </w:r>
            <w:r w:rsidR="000071D9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возможности).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249691F0" w14:textId="77777777" w:rsidR="00EF3B39" w:rsidRDefault="000071D9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</w:t>
            </w:r>
            <w:r w:rsidR="00146855">
              <w:rPr>
                <w:rFonts w:ascii="Times New Roman" w:hAnsi="Times New Roman" w:cs="Times New Roman"/>
                <w:sz w:val="24"/>
                <w:szCs w:val="24"/>
              </w:rPr>
              <w:t>ли такой вред (ущерб) причинен, должностные лица уполномоченные на проведение муниципального контроля незамедлительно направляют информацию в форме отчета о проведенном профилактическом визите  главе Плесского городского поселения для принятия решения о проведении контрольного (надзорного) мероприятия в соответствии с Федеральным законом от 31.07.2020№ 248-ФЗ «О государственном контроле (надзоре) и муниципальном контроле в Российской Федерации.</w:t>
            </w:r>
          </w:p>
          <w:p w14:paraId="3F696513" w14:textId="77777777" w:rsidR="005C4FE2" w:rsidRDefault="00EF3B39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контролируемым лицом в ходе профилактического визита, носят рекомендательный характер.</w:t>
            </w:r>
            <w:r w:rsidR="0014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576F48" w14:textId="77777777" w:rsidR="005C4FE2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DC8" w14:textId="77777777" w:rsidR="005C4FE2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D637" w14:textId="77777777" w:rsidR="005C4FE2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0DD8A" w14:textId="77777777" w:rsidR="005C4FE2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BDA4" w14:textId="77777777" w:rsidR="005C4FE2" w:rsidRPr="00A3081E" w:rsidRDefault="005C4FE2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проведения плановых осмотров лесных участков на</w:t>
            </w:r>
          </w:p>
          <w:p w14:paraId="072B1380" w14:textId="77777777" w:rsidR="005C4FE2" w:rsidRDefault="005C4FE2" w:rsidP="00A3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0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4A510426" w14:textId="77777777" w:rsidR="00A80809" w:rsidRPr="00A3081E" w:rsidRDefault="00A80809" w:rsidP="00DA7A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90BC9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81E">
        <w:rPr>
          <w:rFonts w:ascii="Times New Roman" w:hAnsi="Times New Roman" w:cs="Times New Roman"/>
          <w:sz w:val="28"/>
          <w:szCs w:val="28"/>
        </w:rPr>
        <w:t>5.2. </w:t>
      </w:r>
      <w:r w:rsidRPr="00A3081E">
        <w:rPr>
          <w:rFonts w:ascii="Times New Roman" w:hAnsi="Times New Roman" w:cs="Times New Roman"/>
          <w:sz w:val="24"/>
          <w:szCs w:val="24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лесного законодательства на территории Плесского городского поселения на плановый период 20</w:t>
      </w:r>
      <w:r w:rsidR="00D5404D" w:rsidRPr="00A80809">
        <w:rPr>
          <w:rFonts w:ascii="Times New Roman" w:hAnsi="Times New Roman" w:cs="Times New Roman"/>
          <w:sz w:val="24"/>
          <w:szCs w:val="24"/>
        </w:rPr>
        <w:t>25-2026</w:t>
      </w:r>
      <w:r w:rsidRPr="00A3081E">
        <w:rPr>
          <w:rFonts w:ascii="Times New Roman" w:hAnsi="Times New Roman" w:cs="Times New Roman"/>
          <w:sz w:val="24"/>
          <w:szCs w:val="24"/>
        </w:rPr>
        <w:t xml:space="preserve"> годы:</w:t>
      </w:r>
    </w:p>
    <w:p w14:paraId="58E5D9A9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693"/>
        <w:gridCol w:w="2268"/>
      </w:tblGrid>
      <w:tr w:rsidR="00A3081E" w:rsidRPr="00A3081E" w14:paraId="66D4A861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8B7" w14:textId="77777777" w:rsidR="00A3081E" w:rsidRPr="006B5D34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2AD" w14:textId="77777777" w:rsidR="00A3081E" w:rsidRPr="006B5D34" w:rsidRDefault="00A3081E" w:rsidP="00A3081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12F" w14:textId="77777777" w:rsidR="00A3081E" w:rsidRPr="006B5D34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A239A" w14:textId="77777777" w:rsidR="00A3081E" w:rsidRPr="006B5D34" w:rsidRDefault="00A3081E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3081E" w:rsidRPr="00A3081E" w14:paraId="5606AA98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E7D" w14:textId="77777777" w:rsidR="00A3081E" w:rsidRPr="006B5D34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E72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Плесского городского поселения в сети интернет перечней нормативных правовых актов или их отдельных частей, содержащих обязательные требования, соблюдение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542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1782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081E" w:rsidRPr="00A3081E" w14:paraId="52D98E6A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74A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535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юридических лиц и индивидуальных предпринимателей по вопросам  соблюдения требований градостроительного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522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 архитектуры и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379A4" w14:textId="77777777" w:rsidR="00A3081E" w:rsidRPr="00A3081E" w:rsidRDefault="00A3081E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23E5C93" w14:textId="77777777" w:rsidR="00A3081E" w:rsidRPr="00A3081E" w:rsidRDefault="00A3081E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14:paraId="6D723EA1" w14:textId="77777777" w:rsidR="00A3081E" w:rsidRPr="00A3081E" w:rsidRDefault="00A3081E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</w:tr>
      <w:tr w:rsidR="00A3081E" w:rsidRPr="00A3081E" w14:paraId="6654407B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FF2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624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Консультирование юридических лиц и индивидуальных предпринимателей, физических лиц по телефону по вопросам соблюдения требований лесного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D66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1898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081E" w:rsidRPr="00A3081E" w14:paraId="1F05B295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8A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083" w14:textId="77777777" w:rsidR="00A3081E" w:rsidRPr="00A3081E" w:rsidRDefault="00A3081E" w:rsidP="00A3081E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предостережений о недопустимости нарушения обязательных требований в соответствии с </w:t>
            </w:r>
            <w:hyperlink r:id="rId8" w:history="1">
              <w:r w:rsidRPr="00A3081E">
                <w:rPr>
                  <w:rFonts w:ascii="Times New Roman" w:hAnsi="Times New Roman" w:cs="Times New Roman"/>
                  <w:sz w:val="24"/>
                  <w:szCs w:val="24"/>
                </w:rPr>
                <w:t>частями 5-7 статьи 8.2</w:t>
              </w:r>
            </w:hyperlink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</w:t>
            </w:r>
            <w:r w:rsidRPr="00A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и муниципального контроля" и в порядке, определяемом правительством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E63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21BEA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признаков нарушений, либо при наличии сведений о готовящихся нарушениях обязательных </w:t>
            </w:r>
            <w:r w:rsidRPr="00A30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</w:tr>
      <w:tr w:rsidR="00A3081E" w:rsidRPr="00A3081E" w14:paraId="45E304F9" w14:textId="77777777" w:rsidTr="00DA7A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80D" w14:textId="77777777" w:rsidR="00A3081E" w:rsidRPr="00A3081E" w:rsidRDefault="00A3081E" w:rsidP="00A3081E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DDD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обследований лесных участков с целью выявления признаков нарушений обязательных требовании и последующего принятия, в пределах своей компетенции, мер по пресечению таких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12D" w14:textId="77777777" w:rsidR="00A3081E" w:rsidRPr="00A3081E" w:rsidRDefault="00A3081E" w:rsidP="00A308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5BD11" w14:textId="77777777" w:rsidR="00A3081E" w:rsidRPr="00A3081E" w:rsidRDefault="00A3081E" w:rsidP="00A8080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 проведения плановых осмотров лесных участков на</w:t>
            </w:r>
            <w:r w:rsidR="00A80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4D" w:rsidRPr="00A8080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308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142AF75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1DDAA" w14:textId="77777777" w:rsidR="00F3034D" w:rsidRDefault="00F3034D" w:rsidP="006A05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5D34">
        <w:rPr>
          <w:rFonts w:ascii="Times New Roman" w:hAnsi="Times New Roman" w:cs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лесной контроль на территории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1AB81" w14:textId="77777777" w:rsidR="006A05CC" w:rsidRDefault="006A05CC" w:rsidP="006A05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0D7184" w14:textId="77777777" w:rsidR="006A05CC" w:rsidRDefault="006A05CC" w:rsidP="006A05C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8C652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D0AD0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48AED" w14:textId="77777777" w:rsidR="00A3081E" w:rsidRPr="00A3081E" w:rsidRDefault="00A3081E" w:rsidP="00A3081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29D3B" w14:textId="77777777" w:rsidR="00A3081E" w:rsidRPr="00A3081E" w:rsidRDefault="00A3081E" w:rsidP="00A308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6D972" w14:textId="77777777" w:rsidR="00D43758" w:rsidRDefault="00D43758"/>
    <w:sectPr w:rsidR="00D43758" w:rsidSect="006A1CB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4FF"/>
    <w:multiLevelType w:val="hybridMultilevel"/>
    <w:tmpl w:val="A6802CF4"/>
    <w:lvl w:ilvl="0" w:tplc="57BE9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896CA6"/>
    <w:multiLevelType w:val="hybridMultilevel"/>
    <w:tmpl w:val="7DF004A8"/>
    <w:lvl w:ilvl="0" w:tplc="CAE2C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0C53F2"/>
    <w:multiLevelType w:val="hybridMultilevel"/>
    <w:tmpl w:val="68F8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7C25"/>
    <w:multiLevelType w:val="hybridMultilevel"/>
    <w:tmpl w:val="B3D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1E"/>
    <w:rsid w:val="000071D9"/>
    <w:rsid w:val="0007027A"/>
    <w:rsid w:val="000D709C"/>
    <w:rsid w:val="00106831"/>
    <w:rsid w:val="00121836"/>
    <w:rsid w:val="00127DE8"/>
    <w:rsid w:val="00146855"/>
    <w:rsid w:val="00170362"/>
    <w:rsid w:val="00172317"/>
    <w:rsid w:val="001B0F78"/>
    <w:rsid w:val="00214106"/>
    <w:rsid w:val="0024563F"/>
    <w:rsid w:val="00283D97"/>
    <w:rsid w:val="002A09C6"/>
    <w:rsid w:val="002A40B9"/>
    <w:rsid w:val="002C49C0"/>
    <w:rsid w:val="002E23FA"/>
    <w:rsid w:val="002F5701"/>
    <w:rsid w:val="00307852"/>
    <w:rsid w:val="0032270D"/>
    <w:rsid w:val="00327ABC"/>
    <w:rsid w:val="003362F1"/>
    <w:rsid w:val="00406747"/>
    <w:rsid w:val="004302A1"/>
    <w:rsid w:val="004319B6"/>
    <w:rsid w:val="00460B02"/>
    <w:rsid w:val="00471431"/>
    <w:rsid w:val="00472DF4"/>
    <w:rsid w:val="00497791"/>
    <w:rsid w:val="004A293C"/>
    <w:rsid w:val="004C1860"/>
    <w:rsid w:val="005C4FE2"/>
    <w:rsid w:val="005D4B4F"/>
    <w:rsid w:val="005D6363"/>
    <w:rsid w:val="005F2F6C"/>
    <w:rsid w:val="006322A3"/>
    <w:rsid w:val="006469E7"/>
    <w:rsid w:val="00685564"/>
    <w:rsid w:val="00686953"/>
    <w:rsid w:val="006A05CC"/>
    <w:rsid w:val="006A1CBC"/>
    <w:rsid w:val="006A37FA"/>
    <w:rsid w:val="006B5D34"/>
    <w:rsid w:val="006C4BBA"/>
    <w:rsid w:val="006E0E70"/>
    <w:rsid w:val="00713252"/>
    <w:rsid w:val="007421F4"/>
    <w:rsid w:val="0075581F"/>
    <w:rsid w:val="00774EF9"/>
    <w:rsid w:val="007926C6"/>
    <w:rsid w:val="00792DE6"/>
    <w:rsid w:val="007F0907"/>
    <w:rsid w:val="00802890"/>
    <w:rsid w:val="008870D3"/>
    <w:rsid w:val="008E313F"/>
    <w:rsid w:val="008E41BB"/>
    <w:rsid w:val="009126E6"/>
    <w:rsid w:val="009147A1"/>
    <w:rsid w:val="009A63E6"/>
    <w:rsid w:val="009B0335"/>
    <w:rsid w:val="009C4FDE"/>
    <w:rsid w:val="00A23766"/>
    <w:rsid w:val="00A3081E"/>
    <w:rsid w:val="00A4126D"/>
    <w:rsid w:val="00A46B17"/>
    <w:rsid w:val="00A56E9F"/>
    <w:rsid w:val="00A751C5"/>
    <w:rsid w:val="00A80809"/>
    <w:rsid w:val="00A867FB"/>
    <w:rsid w:val="00A912E9"/>
    <w:rsid w:val="00AA1C70"/>
    <w:rsid w:val="00AA7E76"/>
    <w:rsid w:val="00AC6367"/>
    <w:rsid w:val="00AC6AC4"/>
    <w:rsid w:val="00AC7FD9"/>
    <w:rsid w:val="00AD225E"/>
    <w:rsid w:val="00B2186A"/>
    <w:rsid w:val="00B7327F"/>
    <w:rsid w:val="00B80FF7"/>
    <w:rsid w:val="00B87F75"/>
    <w:rsid w:val="00B92859"/>
    <w:rsid w:val="00BA3C58"/>
    <w:rsid w:val="00BF498D"/>
    <w:rsid w:val="00BF56C7"/>
    <w:rsid w:val="00C001C7"/>
    <w:rsid w:val="00C15CD6"/>
    <w:rsid w:val="00C27DC2"/>
    <w:rsid w:val="00C3705A"/>
    <w:rsid w:val="00C51E76"/>
    <w:rsid w:val="00C5310B"/>
    <w:rsid w:val="00C53904"/>
    <w:rsid w:val="00C54151"/>
    <w:rsid w:val="00C57E49"/>
    <w:rsid w:val="00C65FF8"/>
    <w:rsid w:val="00C868EC"/>
    <w:rsid w:val="00CA2F9B"/>
    <w:rsid w:val="00CA5AA1"/>
    <w:rsid w:val="00CA6267"/>
    <w:rsid w:val="00CF2370"/>
    <w:rsid w:val="00D071A9"/>
    <w:rsid w:val="00D131F4"/>
    <w:rsid w:val="00D41B4E"/>
    <w:rsid w:val="00D43758"/>
    <w:rsid w:val="00D5404D"/>
    <w:rsid w:val="00DA7AF8"/>
    <w:rsid w:val="00DC16DB"/>
    <w:rsid w:val="00DD42FF"/>
    <w:rsid w:val="00DE784D"/>
    <w:rsid w:val="00DF5193"/>
    <w:rsid w:val="00E923A1"/>
    <w:rsid w:val="00EB0785"/>
    <w:rsid w:val="00EC0DF7"/>
    <w:rsid w:val="00EC1275"/>
    <w:rsid w:val="00EE1DDC"/>
    <w:rsid w:val="00EF3B39"/>
    <w:rsid w:val="00F1165D"/>
    <w:rsid w:val="00F158DA"/>
    <w:rsid w:val="00F3034D"/>
    <w:rsid w:val="00F34A2B"/>
    <w:rsid w:val="00F42BCE"/>
    <w:rsid w:val="00FC6035"/>
    <w:rsid w:val="00FE69E3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D58C"/>
  <w15:docId w15:val="{E849E194-5E9C-45D5-8A8A-3F49A9E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B4E"/>
    <w:pPr>
      <w:ind w:left="720"/>
      <w:contextualSpacing/>
    </w:pPr>
  </w:style>
  <w:style w:type="table" w:styleId="a6">
    <w:name w:val="Table Grid"/>
    <w:basedOn w:val="a1"/>
    <w:uiPriority w:val="59"/>
    <w:rsid w:val="009B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8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040166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Computer1</cp:lastModifiedBy>
  <cp:revision>24</cp:revision>
  <cp:lastPrinted>2024-01-19T11:32:00Z</cp:lastPrinted>
  <dcterms:created xsi:type="dcterms:W3CDTF">2023-07-05T06:56:00Z</dcterms:created>
  <dcterms:modified xsi:type="dcterms:W3CDTF">2024-01-19T11:33:00Z</dcterms:modified>
</cp:coreProperties>
</file>