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492441562"/>
        <w:docPartObj>
          <w:docPartGallery w:val="Cover Pages"/>
          <w:docPartUnique/>
        </w:docPartObj>
      </w:sdtPr>
      <w:sdtEndPr/>
      <w:sdtContent>
        <w:p w14:paraId="12E2F65F" w14:textId="461CC3DF" w:rsidR="000C3F23" w:rsidRDefault="000C3F23"/>
        <w:p w14:paraId="3D1DF6F3" w14:textId="702FB40E" w:rsidR="000C3F23" w:rsidRDefault="000C3F23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644BF1CB" wp14:editId="6208CD01">
                    <wp:simplePos x="0" y="0"/>
                    <wp:positionH relativeFrom="margin">
                      <wp:posOffset>572355</wp:posOffset>
                    </wp:positionH>
                    <wp:positionV relativeFrom="page">
                      <wp:posOffset>3618865</wp:posOffset>
                    </wp:positionV>
                    <wp:extent cx="4686300" cy="6720840"/>
                    <wp:effectExtent l="0" t="0" r="10160" b="3810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4223BA" w14:textId="504B5029" w:rsidR="000C3F23" w:rsidRPr="000C3F23" w:rsidRDefault="00951250" w:rsidP="000C3F23">
                                <w:pPr>
                                  <w:pStyle w:val="a3"/>
                                  <w:spacing w:before="40" w:after="560" w:line="21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4472C4" w:themeColor="accent1"/>
                                    <w:sz w:val="48"/>
                                    <w:szCs w:val="48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4472C4" w:themeColor="accent1"/>
                                      <w:sz w:val="48"/>
                                      <w:szCs w:val="48"/>
                                    </w:rPr>
                                    <w:alias w:val="Название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C3F23" w:rsidRPr="000C3F2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4472C4" w:themeColor="accent1"/>
                                        <w:sz w:val="48"/>
                                        <w:szCs w:val="48"/>
                                      </w:rPr>
                                      <w:t>Рекомендации по дооборудованию заглубленных помещений подземного пространства для укрытия населения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aps/>
                                    <w:color w:val="1F4E79" w:themeColor="accent5" w:themeShade="80"/>
                                    <w:sz w:val="28"/>
                                    <w:szCs w:val="28"/>
                                  </w:rPr>
                                  <w:alias w:val="Подзаголовок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A61531C" w14:textId="5E81C94D" w:rsidR="000C3F23" w:rsidRPr="000C3F23" w:rsidRDefault="000C3F23">
                                    <w:pPr>
                                      <w:pStyle w:val="a3"/>
                                      <w:spacing w:before="40" w:after="40"/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0C3F2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  <w:t>предназначены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aps/>
                                    <w:sz w:val="24"/>
                                    <w:szCs w:val="24"/>
                                  </w:rPr>
                                  <w:alias w:val="Автор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2BE5062" w14:textId="3025202B" w:rsidR="000C3F23" w:rsidRPr="000C3F23" w:rsidRDefault="000C3F23">
                                    <w:pPr>
                                      <w:pStyle w:val="a3"/>
                                      <w:spacing w:before="80" w:after="40"/>
                                      <w:rPr>
                                        <w:caps/>
                                        <w:sz w:val="24"/>
                                        <w:szCs w:val="24"/>
                                      </w:rPr>
                                    </w:pPr>
                                    <w:r w:rsidRPr="000C3F23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для руководителей организаций, отвечающих за содержание общего имущества в многоквартирных домах и других организаций, имеющих на балансе подвальные (заглубленные) помещения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644BF1CB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margin-left:45.05pt;margin-top:284.95pt;width:369pt;height:529.2pt;z-index:251660288;visibility:visible;mso-wrap-style:square;mso-width-percent:79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79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" filled="f" stroked="f" strokeweight=".5pt">
                    <v:textbox style="mso-fit-shape-to-text:t" inset="0,0,0,0">
                      <w:txbxContent>
                        <w:p w14:paraId="1E4223BA" w14:textId="504B5029" w:rsidR="000C3F23" w:rsidRPr="000C3F23" w:rsidRDefault="007014BD" w:rsidP="000C3F23">
                          <w:pPr>
                            <w:pStyle w:val="a3"/>
                            <w:spacing w:before="40" w:after="560" w:line="216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4472C4" w:themeColor="accent1"/>
                              <w:sz w:val="48"/>
                              <w:szCs w:val="48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  <w:alias w:val="Название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0C3F23" w:rsidRPr="000C3F2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472C4" w:themeColor="accent1"/>
                                  <w:sz w:val="48"/>
                                  <w:szCs w:val="48"/>
                                </w:rPr>
                                <w:t>Рекомендации по дооборудованию заглубленных помещений подземного пространства для укрытия населения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aps/>
                              <w:color w:val="1F4E79" w:themeColor="accent5" w:themeShade="80"/>
                              <w:sz w:val="28"/>
                              <w:szCs w:val="28"/>
                            </w:rPr>
                            <w:alias w:val="Подзаголовок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6A61531C" w14:textId="5E81C94D" w:rsidR="000C3F23" w:rsidRPr="000C3F23" w:rsidRDefault="000C3F23">
                              <w:pPr>
                                <w:pStyle w:val="a3"/>
                                <w:spacing w:before="40" w:after="40"/>
                                <w:rPr>
                                  <w:rFonts w:ascii="Times New Roman" w:hAnsi="Times New Roman" w:cs="Times New Roman"/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</w:pPr>
                              <w:r w:rsidRPr="000C3F2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>предназначены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Times New Roman" w:hAnsi="Times New Roman" w:cs="Times New Roman"/>
                              <w:caps/>
                              <w:sz w:val="24"/>
                              <w:szCs w:val="24"/>
                            </w:rPr>
                            <w:alias w:val="Автор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32BE5062" w14:textId="3025202B" w:rsidR="000C3F23" w:rsidRPr="000C3F23" w:rsidRDefault="000C3F23">
                              <w:pPr>
                                <w:pStyle w:val="a3"/>
                                <w:spacing w:before="80" w:after="40"/>
                                <w:rPr>
                                  <w:caps/>
                                  <w:sz w:val="24"/>
                                  <w:szCs w:val="24"/>
                                </w:rPr>
                              </w:pPr>
                              <w:r w:rsidRPr="000C3F2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для руководителей организаций, отвечающих за содержание общего имущества в многоквартирных домах и других организаций, имеющих на балансе подвальные (заглубленные) помещения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62DB017" wp14:editId="5B465EDA">
                    <wp:simplePos x="0" y="0"/>
                    <wp:positionH relativeFrom="margin">
                      <wp:posOffset>5865633</wp:posOffset>
                    </wp:positionH>
                    <wp:positionV relativeFrom="paragraph">
                      <wp:posOffset>8344204</wp:posOffset>
                    </wp:positionV>
                    <wp:extent cx="574675" cy="1042670"/>
                    <wp:effectExtent l="0" t="0" r="0" b="0"/>
                    <wp:wrapNone/>
                    <wp:docPr id="132" name="Прямоугольник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4675" cy="10426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A1E9911" w14:textId="4413BCCB" w:rsidR="000C3F23" w:rsidRDefault="000C3F23">
                                <w:pPr>
                                  <w:pStyle w:val="a3"/>
                                  <w:jc w:val="right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062DB017" id="Прямоугольник 132" o:spid="_x0000_s1027" style="position:absolute;margin-left:461.85pt;margin-top:657pt;width:45.25pt;height:82.1pt;z-index:251659264;visibility:visible;mso-wrap-style:square;mso-width-percent:76;mso-height-percent:98;mso-wrap-distance-left:9pt;mso-wrap-distance-top:0;mso-wrap-distance-right:9pt;mso-wrap-distance-bottom:0;mso-position-horizontal:absolute;mso-position-horizontal-relative:margin;mso-position-vertical:absolute;mso-position-vertical-relative:text;mso-width-percent:76;mso-height-percent:9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" fillcolor="#4472c4 [3204]" stroked="f" strokeweight="1pt">
                    <v:path arrowok="t"/>
                    <o:lock v:ext="edit" aspectratio="t"/>
                    <v:textbox inset="3.6pt,,3.6pt">
                      <w:txbxContent>
                        <w:p w14:paraId="4A1E9911" w14:textId="4413BCCB" w:rsidR="000C3F23" w:rsidRDefault="000C3F23">
                          <w:pPr>
                            <w:pStyle w:val="a3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  <w:r>
            <w:br w:type="page"/>
          </w:r>
        </w:p>
      </w:sdtContent>
    </w:sdt>
    <w:p w14:paraId="4BCD8634" w14:textId="77777777" w:rsidR="000C3F23" w:rsidRDefault="000C3F23" w:rsidP="00517A93">
      <w:pPr>
        <w:pStyle w:val="1"/>
        <w:tabs>
          <w:tab w:val="left" w:pos="567"/>
        </w:tabs>
        <w:ind w:left="360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325A6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lastRenderedPageBreak/>
        <w:t xml:space="preserve">РЕКОМЕНДАЦИИ </w:t>
      </w: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br/>
      </w:r>
      <w:r w:rsidRPr="00325A6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ПО ОРГАНИЗАЦИИ УКРЫТИЯ НАСЕЛЕНИЯ В ЗАГЛУБЛЕННЫХ И ДРУГИХ ПОМЕЩЕНИЯХ ПОДЗЕМНОГО ПРОСТРАНСТВА</w:t>
      </w:r>
    </w:p>
    <w:p w14:paraId="26A268D6" w14:textId="77777777" w:rsidR="000C3F23" w:rsidRPr="00325A67" w:rsidRDefault="000C3F23" w:rsidP="000C3F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AA1EEB" w14:textId="77777777" w:rsidR="00A05F07" w:rsidRDefault="00A05F07" w:rsidP="000C3F23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002060"/>
        </w:rPr>
      </w:pPr>
    </w:p>
    <w:p w14:paraId="47267F1E" w14:textId="74DA8733" w:rsidR="000C3F23" w:rsidRPr="00DD6588" w:rsidRDefault="00BA5169" w:rsidP="00280C7B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A05F07">
        <w:rPr>
          <w:rFonts w:ascii="Times New Roman" w:hAnsi="Times New Roman" w:cs="Times New Roman"/>
          <w:b/>
          <w:bCs/>
          <w:color w:val="002060"/>
          <w:sz w:val="28"/>
          <w:szCs w:val="28"/>
        </w:rPr>
        <w:t>1</w:t>
      </w:r>
      <w:r w:rsidR="000C3F23" w:rsidRPr="00A05F07">
        <w:rPr>
          <w:rFonts w:ascii="Times New Roman" w:hAnsi="Times New Roman" w:cs="Times New Roman"/>
          <w:b/>
          <w:bCs/>
          <w:color w:val="002060"/>
          <w:sz w:val="28"/>
          <w:szCs w:val="28"/>
        </w:rPr>
        <w:t>.1.</w:t>
      </w:r>
      <w:r w:rsidR="000C3F23" w:rsidRPr="00A05F07">
        <w:rPr>
          <w:rFonts w:ascii="Times New Roman" w:hAnsi="Times New Roman" w:cs="Times New Roman"/>
          <w:b/>
          <w:bCs/>
          <w:color w:val="002060"/>
          <w:sz w:val="28"/>
          <w:szCs w:val="28"/>
        </w:rPr>
        <w:tab/>
      </w:r>
      <w:r w:rsidR="000C3F23" w:rsidRPr="00DD6588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Перечень мероприятий и требований по дооборудованию заглубленных помещений подземного пространства для укрытия населения</w:t>
      </w:r>
    </w:p>
    <w:p w14:paraId="0B1ED802" w14:textId="77777777" w:rsidR="0084009B" w:rsidRDefault="0084009B" w:rsidP="000C3F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16182A" w14:textId="4FBA744B" w:rsidR="00520E2D" w:rsidRDefault="00520E2D" w:rsidP="000C3F2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подвальных</w:t>
      </w:r>
      <w:r w:rsidRPr="00520E2D">
        <w:rPr>
          <w:rFonts w:ascii="Times New Roman" w:hAnsi="Times New Roman"/>
          <w:sz w:val="28"/>
          <w:szCs w:val="28"/>
        </w:rPr>
        <w:t xml:space="preserve"> и иных </w:t>
      </w:r>
      <w:r>
        <w:rPr>
          <w:rFonts w:ascii="Times New Roman" w:hAnsi="Times New Roman"/>
          <w:sz w:val="28"/>
          <w:szCs w:val="28"/>
        </w:rPr>
        <w:t xml:space="preserve">заглубленных </w:t>
      </w:r>
      <w:r w:rsidRPr="00520E2D">
        <w:rPr>
          <w:rFonts w:ascii="Times New Roman" w:hAnsi="Times New Roman"/>
          <w:sz w:val="28"/>
          <w:szCs w:val="28"/>
        </w:rPr>
        <w:t>помещений подземного пространства</w:t>
      </w:r>
      <w:r>
        <w:rPr>
          <w:rFonts w:ascii="Times New Roman" w:hAnsi="Times New Roman"/>
          <w:sz w:val="28"/>
          <w:szCs w:val="28"/>
        </w:rPr>
        <w:t>, подлежащих приспособлению под укрытия</w:t>
      </w:r>
      <w:r w:rsidRPr="00520E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непосредственное решение о </w:t>
      </w:r>
      <w:r w:rsidRPr="000F6AF5">
        <w:rPr>
          <w:rFonts w:ascii="Times New Roman" w:hAnsi="Times New Roman" w:cs="Times New Roman"/>
          <w:sz w:val="28"/>
          <w:szCs w:val="28"/>
        </w:rPr>
        <w:t>приспособлении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6A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рекомендуется принимать на заседании Комиссии по повышению устойчивости функционирования объектов экономики городского округа (муниципального района)</w:t>
      </w:r>
      <w:r w:rsidR="00DD6588">
        <w:rPr>
          <w:rFonts w:ascii="Times New Roman" w:hAnsi="Times New Roman" w:cs="Times New Roman"/>
          <w:sz w:val="28"/>
          <w:szCs w:val="28"/>
        </w:rPr>
        <w:t>, либо оформлять нормативным акто</w:t>
      </w:r>
      <w:r w:rsidR="001E0999">
        <w:rPr>
          <w:rFonts w:ascii="Times New Roman" w:hAnsi="Times New Roman" w:cs="Times New Roman"/>
          <w:sz w:val="28"/>
          <w:szCs w:val="28"/>
        </w:rPr>
        <w:t>м городского округа (муниципального района)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3AF692" w14:textId="761390D5" w:rsidR="000C3F23" w:rsidRDefault="000C3F23" w:rsidP="0026256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AF5">
        <w:rPr>
          <w:rFonts w:ascii="Times New Roman" w:hAnsi="Times New Roman" w:cs="Times New Roman"/>
          <w:sz w:val="28"/>
          <w:szCs w:val="28"/>
        </w:rPr>
        <w:t>В случае принятия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AF5">
        <w:rPr>
          <w:rFonts w:ascii="Times New Roman" w:hAnsi="Times New Roman" w:cs="Times New Roman"/>
          <w:sz w:val="28"/>
          <w:szCs w:val="28"/>
        </w:rPr>
        <w:t>решени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0F6AF5">
        <w:rPr>
          <w:rFonts w:ascii="Times New Roman" w:hAnsi="Times New Roman" w:cs="Times New Roman"/>
          <w:sz w:val="28"/>
          <w:szCs w:val="28"/>
        </w:rPr>
        <w:t xml:space="preserve">о приспособлении </w:t>
      </w:r>
      <w:r w:rsidRPr="004A188D">
        <w:rPr>
          <w:rFonts w:ascii="Times New Roman" w:hAnsi="Times New Roman" w:cs="Times New Roman"/>
          <w:sz w:val="28"/>
          <w:szCs w:val="28"/>
        </w:rPr>
        <w:t>заглубленн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4A188D">
        <w:rPr>
          <w:rFonts w:ascii="Times New Roman" w:hAnsi="Times New Roman" w:cs="Times New Roman"/>
          <w:sz w:val="28"/>
          <w:szCs w:val="28"/>
        </w:rPr>
        <w:t xml:space="preserve"> помещени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4A188D">
        <w:rPr>
          <w:rFonts w:ascii="Times New Roman" w:hAnsi="Times New Roman" w:cs="Times New Roman"/>
          <w:sz w:val="28"/>
          <w:szCs w:val="28"/>
        </w:rPr>
        <w:t xml:space="preserve"> подземного пространства</w:t>
      </w:r>
      <w:r w:rsidRPr="000F6AF5">
        <w:rPr>
          <w:rFonts w:ascii="Times New Roman" w:hAnsi="Times New Roman" w:cs="Times New Roman"/>
          <w:sz w:val="28"/>
          <w:szCs w:val="28"/>
        </w:rPr>
        <w:t xml:space="preserve"> существующих зданий под укрытия гражданской обороны</w:t>
      </w:r>
      <w:r>
        <w:rPr>
          <w:rFonts w:ascii="Times New Roman" w:hAnsi="Times New Roman" w:cs="Times New Roman"/>
          <w:sz w:val="28"/>
          <w:szCs w:val="28"/>
        </w:rPr>
        <w:t xml:space="preserve"> обслуживающая организация разрабатывает «План дооборудования подвального помещения до защитного сооружения гражданской обороны (укрытия)» и согласовывает его со структурным подразделением (работником) администрации органа местного самоуправления, уполномоченным на решение задач в области гражданской обороны (приложение</w:t>
      </w:r>
      <w:r w:rsidR="0026256A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A11E601" w14:textId="77777777" w:rsidR="000C3F23" w:rsidRPr="004A188D" w:rsidRDefault="000C3F23" w:rsidP="000C3F23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188D">
        <w:rPr>
          <w:rFonts w:ascii="Times New Roman" w:hAnsi="Times New Roman" w:cs="Times New Roman"/>
          <w:b/>
          <w:bCs/>
          <w:sz w:val="28"/>
          <w:szCs w:val="28"/>
        </w:rPr>
        <w:t xml:space="preserve">При этом рекомендуется соблюдать следующие основные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организационные, </w:t>
      </w:r>
      <w:r w:rsidRPr="004A188D">
        <w:rPr>
          <w:rFonts w:ascii="Times New Roman" w:hAnsi="Times New Roman" w:cs="Times New Roman"/>
          <w:b/>
          <w:bCs/>
          <w:sz w:val="28"/>
          <w:szCs w:val="28"/>
        </w:rPr>
        <w:t>инженерно-технические мероприятия и планировочные решения по приспособлению заглубленных помещений подземного пространства:</w:t>
      </w:r>
    </w:p>
    <w:p w14:paraId="328456C6" w14:textId="77777777" w:rsidR="000C3F23" w:rsidRDefault="000C3F23" w:rsidP="000C3F23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460">
        <w:rPr>
          <w:rFonts w:ascii="Times New Roman" w:hAnsi="Times New Roman" w:cs="Times New Roman"/>
          <w:sz w:val="28"/>
          <w:szCs w:val="28"/>
        </w:rPr>
        <w:t>Заглубленные и другие помещения подземного пространства рекомендуется приводить в готовность к приему укрываемых в срок, не превышающий 12 часов.</w:t>
      </w:r>
    </w:p>
    <w:p w14:paraId="1A01C652" w14:textId="706E798B" w:rsidR="000C3F23" w:rsidRDefault="000C3F23" w:rsidP="000C3F23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F02">
        <w:rPr>
          <w:rFonts w:ascii="Times New Roman" w:hAnsi="Times New Roman" w:cs="Times New Roman"/>
          <w:sz w:val="28"/>
          <w:szCs w:val="28"/>
        </w:rPr>
        <w:t>На видном месте в укрытии должны быть размещены «Правила пребывания (поведения) укрываемых в заглубленных и других помещений подземного пространства», а также запрещающие знаки в соответствии с приложением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4E7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 настоящим методическим рекомендациям. Кроме того, </w:t>
      </w:r>
      <w:r w:rsidRPr="00FB4F02">
        <w:rPr>
          <w:rFonts w:ascii="Times New Roman" w:hAnsi="Times New Roman" w:cs="Times New Roman"/>
          <w:sz w:val="28"/>
          <w:szCs w:val="28"/>
        </w:rPr>
        <w:t xml:space="preserve">в укрытии </w:t>
      </w:r>
      <w:r>
        <w:rPr>
          <w:rFonts w:ascii="Times New Roman" w:hAnsi="Times New Roman" w:cs="Times New Roman"/>
          <w:sz w:val="28"/>
          <w:szCs w:val="28"/>
        </w:rPr>
        <w:t>рекомендуется</w:t>
      </w:r>
      <w:r w:rsidRPr="00FB4F02">
        <w:rPr>
          <w:rFonts w:ascii="Times New Roman" w:hAnsi="Times New Roman" w:cs="Times New Roman"/>
          <w:sz w:val="28"/>
          <w:szCs w:val="28"/>
        </w:rPr>
        <w:t xml:space="preserve"> разме</w:t>
      </w:r>
      <w:r>
        <w:rPr>
          <w:rFonts w:ascii="Times New Roman" w:hAnsi="Times New Roman" w:cs="Times New Roman"/>
          <w:sz w:val="28"/>
          <w:szCs w:val="28"/>
        </w:rPr>
        <w:t>щать</w:t>
      </w:r>
      <w:r w:rsidRPr="00FB4F02">
        <w:rPr>
          <w:rFonts w:ascii="Times New Roman" w:hAnsi="Times New Roman" w:cs="Times New Roman"/>
          <w:sz w:val="28"/>
          <w:szCs w:val="28"/>
        </w:rPr>
        <w:t xml:space="preserve"> </w:t>
      </w:r>
      <w:r w:rsidRPr="00D653FC">
        <w:rPr>
          <w:rFonts w:ascii="Times New Roman" w:hAnsi="Times New Roman" w:cs="Times New Roman"/>
          <w:sz w:val="28"/>
          <w:szCs w:val="28"/>
        </w:rPr>
        <w:t>правила пользования средствами индивидуальной защиты</w:t>
      </w:r>
      <w:r>
        <w:rPr>
          <w:rFonts w:ascii="Times New Roman" w:hAnsi="Times New Roman" w:cs="Times New Roman"/>
          <w:sz w:val="28"/>
          <w:szCs w:val="28"/>
        </w:rPr>
        <w:t xml:space="preserve"> (при необходимости),</w:t>
      </w:r>
      <w:r w:rsidRPr="00FB4F02">
        <w:rPr>
          <w:rFonts w:ascii="Times New Roman" w:hAnsi="Times New Roman" w:cs="Times New Roman"/>
          <w:sz w:val="28"/>
          <w:szCs w:val="28"/>
        </w:rPr>
        <w:t xml:space="preserve"> </w:t>
      </w:r>
      <w:r w:rsidRPr="00D653FC">
        <w:rPr>
          <w:rFonts w:ascii="Times New Roman" w:hAnsi="Times New Roman" w:cs="Times New Roman"/>
          <w:sz w:val="28"/>
          <w:szCs w:val="28"/>
        </w:rPr>
        <w:t>указатели</w:t>
      </w:r>
      <w:r>
        <w:rPr>
          <w:rFonts w:ascii="Times New Roman" w:hAnsi="Times New Roman" w:cs="Times New Roman"/>
          <w:sz w:val="28"/>
          <w:szCs w:val="28"/>
        </w:rPr>
        <w:t xml:space="preserve"> технических </w:t>
      </w:r>
      <w:r w:rsidRPr="00D653FC">
        <w:rPr>
          <w:rFonts w:ascii="Times New Roman" w:hAnsi="Times New Roman" w:cs="Times New Roman"/>
          <w:sz w:val="28"/>
          <w:szCs w:val="28"/>
        </w:rPr>
        <w:t>помещений</w:t>
      </w:r>
      <w:r>
        <w:rPr>
          <w:rFonts w:ascii="Times New Roman" w:hAnsi="Times New Roman" w:cs="Times New Roman"/>
          <w:sz w:val="28"/>
          <w:szCs w:val="28"/>
        </w:rPr>
        <w:t xml:space="preserve"> (при наличии), санитарных узлов (при наличии) и </w:t>
      </w:r>
      <w:r w:rsidRPr="00D653FC">
        <w:rPr>
          <w:rFonts w:ascii="Times New Roman" w:hAnsi="Times New Roman" w:cs="Times New Roman"/>
          <w:sz w:val="28"/>
          <w:szCs w:val="28"/>
        </w:rPr>
        <w:t xml:space="preserve">пунктов </w:t>
      </w:r>
      <w:r>
        <w:rPr>
          <w:rFonts w:ascii="Times New Roman" w:hAnsi="Times New Roman" w:cs="Times New Roman"/>
          <w:sz w:val="28"/>
          <w:szCs w:val="28"/>
        </w:rPr>
        <w:t xml:space="preserve">(мест) </w:t>
      </w:r>
      <w:r w:rsidRPr="00D653FC">
        <w:rPr>
          <w:rFonts w:ascii="Times New Roman" w:hAnsi="Times New Roman" w:cs="Times New Roman"/>
          <w:sz w:val="28"/>
          <w:szCs w:val="28"/>
        </w:rPr>
        <w:t>раздачи воды</w:t>
      </w:r>
      <w:r>
        <w:rPr>
          <w:rFonts w:ascii="Times New Roman" w:hAnsi="Times New Roman" w:cs="Times New Roman"/>
          <w:sz w:val="28"/>
          <w:szCs w:val="28"/>
        </w:rPr>
        <w:t xml:space="preserve"> (при наличии)</w:t>
      </w:r>
      <w:r w:rsidRPr="00FB4F02">
        <w:rPr>
          <w:rFonts w:ascii="Times New Roman" w:hAnsi="Times New Roman" w:cs="Times New Roman"/>
          <w:sz w:val="28"/>
          <w:szCs w:val="28"/>
        </w:rPr>
        <w:t>.</w:t>
      </w:r>
    </w:p>
    <w:p w14:paraId="40A99D58" w14:textId="5064E0C9" w:rsidR="000C3F23" w:rsidRPr="00CF7460" w:rsidRDefault="000C3F23" w:rsidP="000C3F23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460">
        <w:rPr>
          <w:rFonts w:ascii="Times New Roman" w:hAnsi="Times New Roman" w:cs="Times New Roman"/>
          <w:sz w:val="28"/>
          <w:szCs w:val="28"/>
        </w:rPr>
        <w:t xml:space="preserve">Для обеспечения </w:t>
      </w:r>
      <w:r w:rsidR="00E3515F" w:rsidRPr="00CF7460">
        <w:rPr>
          <w:rFonts w:ascii="Times New Roman" w:hAnsi="Times New Roman" w:cs="Times New Roman"/>
          <w:sz w:val="28"/>
          <w:szCs w:val="28"/>
        </w:rPr>
        <w:t>необходимых условий пребывания,</w:t>
      </w:r>
      <w:r w:rsidRPr="00CF7460">
        <w:rPr>
          <w:rFonts w:ascii="Times New Roman" w:hAnsi="Times New Roman" w:cs="Times New Roman"/>
          <w:sz w:val="28"/>
          <w:szCs w:val="28"/>
        </w:rPr>
        <w:t xml:space="preserve"> укрываемых </w:t>
      </w:r>
      <w:proofErr w:type="gramStart"/>
      <w:r w:rsidRPr="00CF7460">
        <w:rPr>
          <w:rFonts w:ascii="Times New Roman" w:hAnsi="Times New Roman" w:cs="Times New Roman"/>
          <w:sz w:val="28"/>
          <w:szCs w:val="28"/>
        </w:rPr>
        <w:t>в помещениях</w:t>
      </w:r>
      <w:proofErr w:type="gramEnd"/>
      <w:r w:rsidRPr="00CF7460">
        <w:rPr>
          <w:rFonts w:ascii="Times New Roman" w:hAnsi="Times New Roman" w:cs="Times New Roman"/>
          <w:sz w:val="28"/>
          <w:szCs w:val="28"/>
        </w:rPr>
        <w:t xml:space="preserve"> рекомендуется дооборудовать:</w:t>
      </w:r>
    </w:p>
    <w:p w14:paraId="46060013" w14:textId="77777777" w:rsidR="000C3F23" w:rsidRPr="00CF7460" w:rsidRDefault="000C3F23" w:rsidP="000C3F23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460">
        <w:rPr>
          <w:rFonts w:ascii="Times New Roman" w:hAnsi="Times New Roman" w:cs="Times New Roman"/>
          <w:sz w:val="28"/>
          <w:szCs w:val="28"/>
        </w:rPr>
        <w:t>существующие системы естественной приточно-вытяжной вентиляции – принудительной системой вентиляции;</w:t>
      </w:r>
    </w:p>
    <w:p w14:paraId="6F3DC133" w14:textId="77777777" w:rsidR="000C3F23" w:rsidRPr="00CF7460" w:rsidRDefault="000C3F23" w:rsidP="000C3F23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460">
        <w:rPr>
          <w:rFonts w:ascii="Times New Roman" w:hAnsi="Times New Roman" w:cs="Times New Roman"/>
          <w:sz w:val="28"/>
          <w:szCs w:val="28"/>
        </w:rPr>
        <w:t>существующие (транзитные) системы водоснабжения (при наличии) дополнительными кранами, обеспечивающими доступ укрываемых к технической и питьевой воде;</w:t>
      </w:r>
    </w:p>
    <w:p w14:paraId="2F29BBBD" w14:textId="7190E31F" w:rsidR="000C3F23" w:rsidRPr="00CF7460" w:rsidRDefault="000C3F23" w:rsidP="000C3F23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460">
        <w:rPr>
          <w:rFonts w:ascii="Times New Roman" w:hAnsi="Times New Roman" w:cs="Times New Roman"/>
          <w:sz w:val="28"/>
          <w:szCs w:val="28"/>
        </w:rPr>
        <w:t xml:space="preserve">существующие (транзитные) </w:t>
      </w:r>
      <w:r w:rsidR="001C36FC" w:rsidRPr="00CF7460">
        <w:rPr>
          <w:rFonts w:ascii="Times New Roman" w:hAnsi="Times New Roman" w:cs="Times New Roman"/>
          <w:sz w:val="28"/>
          <w:szCs w:val="28"/>
        </w:rPr>
        <w:t>системы канализации (при наличии) дополнительными ревизиями</w:t>
      </w:r>
      <w:r w:rsidR="001C36FC">
        <w:rPr>
          <w:rFonts w:ascii="Times New Roman" w:hAnsi="Times New Roman" w:cs="Times New Roman"/>
          <w:sz w:val="28"/>
          <w:szCs w:val="28"/>
        </w:rPr>
        <w:t xml:space="preserve"> с унитазами</w:t>
      </w:r>
      <w:r w:rsidR="001C36FC" w:rsidRPr="00CF7460">
        <w:rPr>
          <w:rFonts w:ascii="Times New Roman" w:hAnsi="Times New Roman" w:cs="Times New Roman"/>
          <w:sz w:val="28"/>
          <w:szCs w:val="28"/>
        </w:rPr>
        <w:t xml:space="preserve">, обеспечивающими доступ укрываемых </w:t>
      </w:r>
      <w:r w:rsidR="001C36FC" w:rsidRPr="00CF7460">
        <w:rPr>
          <w:rFonts w:ascii="Times New Roman" w:hAnsi="Times New Roman" w:cs="Times New Roman"/>
          <w:sz w:val="28"/>
          <w:szCs w:val="28"/>
        </w:rPr>
        <w:lastRenderedPageBreak/>
        <w:t>к канализационным стокам</w:t>
      </w:r>
      <w:r w:rsidR="001C36FC" w:rsidRPr="00FB4F02">
        <w:rPr>
          <w:rFonts w:ascii="Times New Roman" w:hAnsi="Times New Roman" w:cs="Times New Roman"/>
          <w:sz w:val="28"/>
          <w:szCs w:val="28"/>
        </w:rPr>
        <w:t xml:space="preserve"> </w:t>
      </w:r>
      <w:r w:rsidR="001C36FC">
        <w:rPr>
          <w:rFonts w:ascii="Times New Roman" w:hAnsi="Times New Roman" w:cs="Times New Roman"/>
          <w:sz w:val="28"/>
          <w:szCs w:val="28"/>
        </w:rPr>
        <w:t>(при отсутствии – п</w:t>
      </w:r>
      <w:r w:rsidR="001C36FC" w:rsidRPr="00FB4F02">
        <w:rPr>
          <w:rFonts w:ascii="Times New Roman" w:hAnsi="Times New Roman" w:cs="Times New Roman"/>
          <w:sz w:val="28"/>
          <w:szCs w:val="28"/>
        </w:rPr>
        <w:t xml:space="preserve">о возможности </w:t>
      </w:r>
      <w:r w:rsidR="001C36FC">
        <w:rPr>
          <w:rFonts w:ascii="Times New Roman" w:hAnsi="Times New Roman" w:cs="Times New Roman"/>
          <w:sz w:val="28"/>
          <w:szCs w:val="28"/>
        </w:rPr>
        <w:t xml:space="preserve">предусмотреть наличие </w:t>
      </w:r>
      <w:r w:rsidR="00BE4EE3">
        <w:rPr>
          <w:rFonts w:ascii="Times New Roman" w:hAnsi="Times New Roman" w:cs="Times New Roman"/>
          <w:sz w:val="28"/>
          <w:szCs w:val="28"/>
        </w:rPr>
        <w:t xml:space="preserve">двух </w:t>
      </w:r>
      <w:r w:rsidR="001C36FC">
        <w:rPr>
          <w:rFonts w:ascii="Times New Roman" w:hAnsi="Times New Roman" w:cs="Times New Roman"/>
          <w:sz w:val="28"/>
          <w:szCs w:val="28"/>
        </w:rPr>
        <w:t>помещени</w:t>
      </w:r>
      <w:r w:rsidR="00BE4EE3">
        <w:rPr>
          <w:rFonts w:ascii="Times New Roman" w:hAnsi="Times New Roman" w:cs="Times New Roman"/>
          <w:sz w:val="28"/>
          <w:szCs w:val="28"/>
        </w:rPr>
        <w:t>й</w:t>
      </w:r>
      <w:r w:rsidR="001C36FC">
        <w:rPr>
          <w:rFonts w:ascii="Times New Roman" w:hAnsi="Times New Roman" w:cs="Times New Roman"/>
          <w:sz w:val="28"/>
          <w:szCs w:val="28"/>
        </w:rPr>
        <w:t xml:space="preserve"> с выносной тарой (биотуалетами)</w:t>
      </w:r>
      <w:r w:rsidR="001C36FC" w:rsidRPr="00CF7460">
        <w:rPr>
          <w:rFonts w:ascii="Times New Roman" w:hAnsi="Times New Roman" w:cs="Times New Roman"/>
          <w:sz w:val="28"/>
          <w:szCs w:val="28"/>
        </w:rPr>
        <w:t>;</w:t>
      </w:r>
    </w:p>
    <w:p w14:paraId="6F13FF06" w14:textId="77777777" w:rsidR="000C3F23" w:rsidRDefault="000C3F23" w:rsidP="000C3F23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460">
        <w:rPr>
          <w:rFonts w:ascii="Times New Roman" w:hAnsi="Times New Roman" w:cs="Times New Roman"/>
          <w:sz w:val="28"/>
          <w:szCs w:val="28"/>
        </w:rPr>
        <w:t>помещения, используемые для укрытия населения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D2B8050" w14:textId="77777777" w:rsidR="000C3F23" w:rsidRDefault="000C3F23" w:rsidP="000C3F23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460">
        <w:rPr>
          <w:rFonts w:ascii="Times New Roman" w:hAnsi="Times New Roman" w:cs="Times New Roman"/>
          <w:sz w:val="28"/>
          <w:szCs w:val="28"/>
        </w:rPr>
        <w:t>системами освещения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CF7460">
        <w:rPr>
          <w:rFonts w:ascii="Times New Roman" w:hAnsi="Times New Roman" w:cs="Times New Roman"/>
          <w:sz w:val="28"/>
          <w:szCs w:val="28"/>
        </w:rPr>
        <w:t xml:space="preserve"> электропитания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8E67613" w14:textId="2A235F7F" w:rsidR="000C3F23" w:rsidRDefault="000C3F23" w:rsidP="000C3F23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460">
        <w:rPr>
          <w:rFonts w:ascii="Times New Roman" w:hAnsi="Times New Roman" w:cs="Times New Roman"/>
          <w:sz w:val="28"/>
          <w:szCs w:val="28"/>
        </w:rPr>
        <w:t>отопительными приборами</w:t>
      </w:r>
      <w:r w:rsidR="00BE007F">
        <w:rPr>
          <w:rFonts w:ascii="Times New Roman" w:hAnsi="Times New Roman" w:cs="Times New Roman"/>
          <w:sz w:val="28"/>
          <w:szCs w:val="28"/>
        </w:rPr>
        <w:t xml:space="preserve"> (при температуре в помещении ниже 10 градусов)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C4C77DD" w14:textId="3C7BE6BC" w:rsidR="000C3F23" w:rsidRDefault="00BE007F" w:rsidP="000C3F23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пожарным щитом, оснащенным </w:t>
      </w:r>
      <w:r w:rsidR="000C3F23" w:rsidRPr="00CF7460">
        <w:rPr>
          <w:rFonts w:ascii="Times New Roman" w:hAnsi="Times New Roman" w:cs="Times New Roman"/>
          <w:sz w:val="28"/>
          <w:szCs w:val="28"/>
        </w:rPr>
        <w:t xml:space="preserve">противопожарным (огнетушители, </w:t>
      </w:r>
      <w:r w:rsidR="000C3F23" w:rsidRPr="008749F3">
        <w:rPr>
          <w:rFonts w:ascii="Times New Roman" w:hAnsi="Times New Roman" w:cs="Times New Roman"/>
          <w:sz w:val="28"/>
          <w:szCs w:val="28"/>
        </w:rPr>
        <w:t>ломы, багры</w:t>
      </w:r>
      <w:r>
        <w:rPr>
          <w:rFonts w:ascii="Times New Roman" w:hAnsi="Times New Roman" w:cs="Times New Roman"/>
          <w:sz w:val="28"/>
          <w:szCs w:val="28"/>
        </w:rPr>
        <w:t>)</w:t>
      </w:r>
      <w:r w:rsidR="000C3F23" w:rsidRPr="008749F3">
        <w:rPr>
          <w:rFonts w:ascii="Times New Roman" w:hAnsi="Times New Roman" w:cs="Times New Roman"/>
          <w:sz w:val="28"/>
          <w:szCs w:val="28"/>
        </w:rPr>
        <w:t xml:space="preserve"> </w:t>
      </w:r>
      <w:r w:rsidRPr="00CF7460">
        <w:rPr>
          <w:rFonts w:ascii="Times New Roman" w:hAnsi="Times New Roman" w:cs="Times New Roman"/>
          <w:sz w:val="28"/>
          <w:szCs w:val="28"/>
        </w:rPr>
        <w:t xml:space="preserve">и хозяйственным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749F3">
        <w:rPr>
          <w:rFonts w:ascii="Times New Roman" w:hAnsi="Times New Roman" w:cs="Times New Roman"/>
          <w:sz w:val="28"/>
          <w:szCs w:val="28"/>
        </w:rPr>
        <w:t xml:space="preserve">топоры, </w:t>
      </w:r>
      <w:r w:rsidRPr="00CF7460">
        <w:rPr>
          <w:rFonts w:ascii="Times New Roman" w:hAnsi="Times New Roman" w:cs="Times New Roman"/>
          <w:sz w:val="28"/>
          <w:szCs w:val="28"/>
        </w:rPr>
        <w:t xml:space="preserve">штыковые и совковые лопаты, </w:t>
      </w:r>
      <w:r w:rsidRPr="008749F3">
        <w:rPr>
          <w:rFonts w:ascii="Times New Roman" w:hAnsi="Times New Roman" w:cs="Times New Roman"/>
          <w:sz w:val="28"/>
          <w:szCs w:val="28"/>
        </w:rPr>
        <w:t>строительные носилки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749F3">
        <w:rPr>
          <w:rFonts w:ascii="Times New Roman" w:hAnsi="Times New Roman" w:cs="Times New Roman"/>
          <w:sz w:val="28"/>
          <w:szCs w:val="28"/>
        </w:rPr>
        <w:t xml:space="preserve"> </w:t>
      </w:r>
      <w:r w:rsidRPr="00CF7460">
        <w:rPr>
          <w:rFonts w:ascii="Times New Roman" w:hAnsi="Times New Roman" w:cs="Times New Roman"/>
          <w:sz w:val="28"/>
          <w:szCs w:val="28"/>
        </w:rPr>
        <w:t>вёдра, мётлы)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460">
        <w:rPr>
          <w:rFonts w:ascii="Times New Roman" w:hAnsi="Times New Roman" w:cs="Times New Roman"/>
          <w:sz w:val="28"/>
          <w:szCs w:val="28"/>
        </w:rPr>
        <w:t>инвентарём</w:t>
      </w:r>
      <w:r w:rsidR="000C3F23">
        <w:rPr>
          <w:rFonts w:ascii="Times New Roman" w:hAnsi="Times New Roman" w:cs="Times New Roman"/>
          <w:sz w:val="28"/>
          <w:szCs w:val="28"/>
        </w:rPr>
        <w:t>;</w:t>
      </w:r>
    </w:p>
    <w:p w14:paraId="1C9F45A2" w14:textId="77777777" w:rsidR="000C3F23" w:rsidRDefault="000C3F23" w:rsidP="000C3F23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9F3">
        <w:rPr>
          <w:rFonts w:ascii="Times New Roman" w:hAnsi="Times New Roman" w:cs="Times New Roman"/>
          <w:sz w:val="28"/>
          <w:szCs w:val="28"/>
        </w:rPr>
        <w:t>контейнер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8749F3">
        <w:rPr>
          <w:rFonts w:ascii="Times New Roman" w:hAnsi="Times New Roman" w:cs="Times New Roman"/>
          <w:sz w:val="28"/>
          <w:szCs w:val="28"/>
        </w:rPr>
        <w:t xml:space="preserve"> для мусора</w:t>
      </w:r>
      <w:r w:rsidRPr="008749F3">
        <w:t xml:space="preserve"> </w:t>
      </w:r>
      <w:r w:rsidRPr="008749F3">
        <w:rPr>
          <w:rFonts w:ascii="Times New Roman" w:hAnsi="Times New Roman" w:cs="Times New Roman"/>
          <w:sz w:val="28"/>
          <w:szCs w:val="28"/>
        </w:rPr>
        <w:t>из расчета не менее 2 литров мусора на 1 человека</w:t>
      </w:r>
      <w:r w:rsidRPr="008749F3">
        <w:t xml:space="preserve"> </w:t>
      </w:r>
      <w:r w:rsidRPr="008749F3">
        <w:rPr>
          <w:rFonts w:ascii="Times New Roman" w:hAnsi="Times New Roman" w:cs="Times New Roman"/>
          <w:sz w:val="28"/>
          <w:szCs w:val="28"/>
        </w:rPr>
        <w:t>(крышка бака должна быть герметичной, размещается он как можно ближе к вентиляционному отверстию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253F2481" w14:textId="03ADE92E" w:rsidR="000C3F23" w:rsidRDefault="00E4068D" w:rsidP="000C3F23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9F3">
        <w:rPr>
          <w:rFonts w:ascii="Times New Roman" w:hAnsi="Times New Roman" w:cs="Times New Roman"/>
          <w:sz w:val="28"/>
          <w:szCs w:val="28"/>
        </w:rPr>
        <w:t>лавк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8749F3">
        <w:rPr>
          <w:rFonts w:ascii="Times New Roman" w:hAnsi="Times New Roman" w:cs="Times New Roman"/>
          <w:sz w:val="28"/>
          <w:szCs w:val="28"/>
        </w:rPr>
        <w:t>, нар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8749F3">
        <w:rPr>
          <w:rFonts w:ascii="Times New Roman" w:hAnsi="Times New Roman" w:cs="Times New Roman"/>
          <w:sz w:val="28"/>
          <w:szCs w:val="28"/>
        </w:rPr>
        <w:t>, стулья</w:t>
      </w:r>
      <w:r>
        <w:rPr>
          <w:rFonts w:ascii="Times New Roman" w:hAnsi="Times New Roman" w:cs="Times New Roman"/>
          <w:sz w:val="28"/>
          <w:szCs w:val="28"/>
        </w:rPr>
        <w:t xml:space="preserve">ми и иными </w:t>
      </w:r>
      <w:r w:rsidR="000C3F23">
        <w:rPr>
          <w:rFonts w:ascii="Times New Roman" w:hAnsi="Times New Roman" w:cs="Times New Roman"/>
          <w:sz w:val="28"/>
          <w:szCs w:val="28"/>
        </w:rPr>
        <w:t>посадочными местами</w:t>
      </w:r>
      <w:r w:rsidR="0005314B">
        <w:rPr>
          <w:rFonts w:ascii="Times New Roman" w:hAnsi="Times New Roman" w:cs="Times New Roman"/>
          <w:sz w:val="28"/>
          <w:szCs w:val="28"/>
        </w:rPr>
        <w:t xml:space="preserve"> из расчета количества укрываемых</w:t>
      </w:r>
      <w:r w:rsidR="000C3F23">
        <w:rPr>
          <w:rFonts w:ascii="Times New Roman" w:hAnsi="Times New Roman" w:cs="Times New Roman"/>
          <w:sz w:val="28"/>
          <w:szCs w:val="28"/>
        </w:rPr>
        <w:t xml:space="preserve"> </w:t>
      </w:r>
      <w:r w:rsidR="000C3F23" w:rsidRPr="008749F3">
        <w:rPr>
          <w:rFonts w:ascii="Times New Roman" w:hAnsi="Times New Roman" w:cs="Times New Roman"/>
          <w:sz w:val="28"/>
          <w:szCs w:val="28"/>
        </w:rPr>
        <w:t>(посадочные места рекоменд</w:t>
      </w:r>
      <w:r w:rsidR="000C3F23">
        <w:rPr>
          <w:rFonts w:ascii="Times New Roman" w:hAnsi="Times New Roman" w:cs="Times New Roman"/>
          <w:sz w:val="28"/>
          <w:szCs w:val="28"/>
        </w:rPr>
        <w:t>уется</w:t>
      </w:r>
      <w:r w:rsidR="000C3F23" w:rsidRPr="008749F3">
        <w:rPr>
          <w:rFonts w:ascii="Times New Roman" w:hAnsi="Times New Roman" w:cs="Times New Roman"/>
          <w:sz w:val="28"/>
          <w:szCs w:val="28"/>
        </w:rPr>
        <w:t xml:space="preserve"> оборудовать </w:t>
      </w:r>
      <w:r>
        <w:rPr>
          <w:rFonts w:ascii="Times New Roman" w:hAnsi="Times New Roman" w:cs="Times New Roman"/>
          <w:sz w:val="28"/>
          <w:szCs w:val="28"/>
        </w:rPr>
        <w:t>в первую очередь для</w:t>
      </w:r>
      <w:r w:rsidR="000C3F23" w:rsidRPr="008749F3">
        <w:rPr>
          <w:rFonts w:ascii="Times New Roman" w:hAnsi="Times New Roman" w:cs="Times New Roman"/>
          <w:sz w:val="28"/>
          <w:szCs w:val="28"/>
        </w:rPr>
        <w:t xml:space="preserve"> женщин, детей и пожилых людей</w:t>
      </w:r>
      <w:r>
        <w:rPr>
          <w:rFonts w:ascii="Times New Roman" w:hAnsi="Times New Roman" w:cs="Times New Roman"/>
          <w:sz w:val="28"/>
          <w:szCs w:val="28"/>
        </w:rPr>
        <w:t>);</w:t>
      </w:r>
      <w:r w:rsidR="000C3F23" w:rsidRPr="008749F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C87116" w14:textId="2B3F76A1" w:rsidR="000C3F23" w:rsidRDefault="000C3F23" w:rsidP="000C3F23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в</w:t>
      </w:r>
      <w:r w:rsidRPr="00CA461F">
        <w:rPr>
          <w:rFonts w:ascii="Times New Roman" w:hAnsi="Times New Roman" w:cs="Times New Roman"/>
          <w:sz w:val="28"/>
          <w:szCs w:val="28"/>
        </w:rPr>
        <w:t xml:space="preserve"> заглубленных и других помещениях подземного пространства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отсутствии транзитных коммуникаций питьевого водоснабжения, </w:t>
      </w:r>
      <w:r w:rsidRPr="00CA461F">
        <w:rPr>
          <w:rFonts w:ascii="Times New Roman" w:hAnsi="Times New Roman" w:cs="Times New Roman"/>
          <w:sz w:val="28"/>
          <w:szCs w:val="28"/>
        </w:rPr>
        <w:t xml:space="preserve">рекомендовано предусмотреть запас </w:t>
      </w:r>
      <w:r>
        <w:rPr>
          <w:rFonts w:ascii="Times New Roman" w:hAnsi="Times New Roman" w:cs="Times New Roman"/>
          <w:sz w:val="28"/>
          <w:szCs w:val="28"/>
        </w:rPr>
        <w:t>питьевой</w:t>
      </w:r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воды</w:t>
      </w:r>
      <w:r w:rsidRPr="000F6AF5">
        <w:rPr>
          <w:rFonts w:ascii="Times New Roman" w:hAnsi="Times New Roman" w:cs="Times New Roman"/>
          <w:sz w:val="28"/>
          <w:szCs w:val="28"/>
        </w:rPr>
        <w:t xml:space="preserve"> из расчета </w:t>
      </w:r>
      <w:r w:rsidR="001D6C6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F6AF5">
        <w:rPr>
          <w:rFonts w:ascii="Times New Roman" w:hAnsi="Times New Roman" w:cs="Times New Roman"/>
          <w:sz w:val="28"/>
          <w:szCs w:val="28"/>
        </w:rPr>
        <w:t>2 л/</w:t>
      </w:r>
      <w:proofErr w:type="spellStart"/>
      <w:r w:rsidRPr="000F6AF5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0F6AF5">
        <w:rPr>
          <w:rFonts w:ascii="Times New Roman" w:hAnsi="Times New Roman" w:cs="Times New Roman"/>
          <w:sz w:val="28"/>
          <w:szCs w:val="28"/>
        </w:rPr>
        <w:t xml:space="preserve"> на одного укрываемого.</w:t>
      </w:r>
    </w:p>
    <w:p w14:paraId="7A28262B" w14:textId="0BDF6040" w:rsidR="000D47C2" w:rsidRDefault="000D47C2" w:rsidP="000D47C2">
      <w:pPr>
        <w:pStyle w:val="a3"/>
        <w:numPr>
          <w:ilvl w:val="0"/>
          <w:numId w:val="5"/>
        </w:num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рекомендуется</w:t>
      </w:r>
      <w:r w:rsidRPr="000D47C2">
        <w:rPr>
          <w:rFonts w:ascii="Times New Roman" w:hAnsi="Times New Roman" w:cs="Times New Roman"/>
          <w:sz w:val="28"/>
          <w:szCs w:val="28"/>
        </w:rPr>
        <w:t xml:space="preserve"> </w:t>
      </w:r>
      <w:r w:rsidRPr="003E5D1D">
        <w:rPr>
          <w:rFonts w:ascii="Times New Roman" w:hAnsi="Times New Roman" w:cs="Times New Roman"/>
          <w:sz w:val="28"/>
          <w:szCs w:val="28"/>
        </w:rPr>
        <w:t>выполнить следующие первоочередные работы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224FA60" w14:textId="158AE15B" w:rsidR="00280C7B" w:rsidRPr="00CF7460" w:rsidRDefault="00280C7B" w:rsidP="00280C7B">
      <w:pPr>
        <w:pStyle w:val="a3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освобо</w:t>
      </w:r>
      <w:r w:rsidRPr="00D653F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D653FC">
        <w:rPr>
          <w:rFonts w:ascii="Times New Roman" w:hAnsi="Times New Roman" w:cs="Times New Roman"/>
          <w:sz w:val="28"/>
          <w:szCs w:val="28"/>
        </w:rPr>
        <w:t xml:space="preserve"> помещени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653FC">
        <w:rPr>
          <w:rFonts w:ascii="Times New Roman" w:hAnsi="Times New Roman" w:cs="Times New Roman"/>
          <w:sz w:val="28"/>
          <w:szCs w:val="28"/>
        </w:rPr>
        <w:t xml:space="preserve"> от лишнего имущества и материалов</w:t>
      </w:r>
      <w:r w:rsidRPr="00CF7460">
        <w:rPr>
          <w:rFonts w:ascii="Times New Roman" w:hAnsi="Times New Roman" w:cs="Times New Roman"/>
          <w:sz w:val="28"/>
          <w:szCs w:val="28"/>
        </w:rPr>
        <w:t>;</w:t>
      </w:r>
    </w:p>
    <w:p w14:paraId="63F525FD" w14:textId="131CF3F0" w:rsidR="00280C7B" w:rsidRDefault="00280C7B" w:rsidP="008F4199">
      <w:pPr>
        <w:pStyle w:val="a3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3FC">
        <w:rPr>
          <w:rFonts w:ascii="Times New Roman" w:hAnsi="Times New Roman" w:cs="Times New Roman"/>
          <w:sz w:val="28"/>
          <w:szCs w:val="28"/>
        </w:rPr>
        <w:t>закрыт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D653F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Pr="00D653FC">
        <w:rPr>
          <w:rFonts w:ascii="Times New Roman" w:hAnsi="Times New Roman" w:cs="Times New Roman"/>
          <w:sz w:val="28"/>
          <w:szCs w:val="28"/>
        </w:rPr>
        <w:t>герметизацию воздухозаборных и вытяжных отверстий и воздуховодов системы вентиляции мирного времени, не используемых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53FC">
        <w:rPr>
          <w:rFonts w:ascii="Times New Roman" w:hAnsi="Times New Roman" w:cs="Times New Roman"/>
          <w:sz w:val="28"/>
          <w:szCs w:val="28"/>
        </w:rPr>
        <w:t>вентиляции укрыти</w:t>
      </w:r>
      <w:r w:rsidR="008F4199">
        <w:rPr>
          <w:rFonts w:ascii="Times New Roman" w:hAnsi="Times New Roman" w:cs="Times New Roman"/>
          <w:sz w:val="28"/>
          <w:szCs w:val="28"/>
        </w:rPr>
        <w:t>я.</w:t>
      </w:r>
    </w:p>
    <w:p w14:paraId="6CBC4751" w14:textId="187DA155" w:rsidR="00BB656C" w:rsidRDefault="000D47C2" w:rsidP="008F4199">
      <w:pPr>
        <w:pStyle w:val="2"/>
        <w:spacing w:before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0D47C2">
        <w:rPr>
          <w:rFonts w:ascii="Times New Roman" w:hAnsi="Times New Roman" w:cs="Times New Roman"/>
          <w:color w:val="auto"/>
          <w:sz w:val="28"/>
          <w:szCs w:val="28"/>
        </w:rPr>
        <w:t xml:space="preserve">Руководителям </w:t>
      </w:r>
      <w:r w:rsidR="00C0741F" w:rsidRPr="00C0741F">
        <w:rPr>
          <w:rFonts w:ascii="Times New Roman" w:hAnsi="Times New Roman" w:cs="Times New Roman"/>
          <w:color w:val="auto"/>
          <w:sz w:val="28"/>
          <w:szCs w:val="28"/>
        </w:rPr>
        <w:t>организаций, отвечающих за содержание общего имущества в многоквартирных домах (УК, ТСЖ, ТСН, ЖСК, ЖЭК, ПЖСК, ЖЭПК) (далее - обслуживающие организации)</w:t>
      </w:r>
      <w:r w:rsidR="00C0741F">
        <w:rPr>
          <w:rFonts w:ascii="Times New Roman" w:hAnsi="Times New Roman" w:cs="Times New Roman"/>
          <w:color w:val="auto"/>
          <w:sz w:val="28"/>
          <w:szCs w:val="28"/>
        </w:rPr>
        <w:t xml:space="preserve"> и</w:t>
      </w:r>
      <w:r w:rsidRPr="00C0741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D47C2">
        <w:rPr>
          <w:rFonts w:ascii="Times New Roman" w:hAnsi="Times New Roman" w:cs="Times New Roman"/>
          <w:color w:val="auto"/>
          <w:sz w:val="28"/>
          <w:szCs w:val="28"/>
        </w:rPr>
        <w:t>осуществляющих приспособление</w:t>
      </w:r>
      <w:r w:rsidRPr="000D47C2">
        <w:rPr>
          <w:rFonts w:ascii="Times New Roman" w:hAnsi="Times New Roman"/>
          <w:color w:val="auto"/>
          <w:sz w:val="28"/>
          <w:szCs w:val="28"/>
        </w:rPr>
        <w:t xml:space="preserve"> подвальных и других заглубленных помещений подземного пространства под укрытия, рекомендуется назначать ответственных должностных лиц за проведение мероприятий по приспособлению. Обязанности должностных лиц по дооборудованию подвальных и иных заглублённых помещений необходимо включать в соответствующие должностные инструкции.</w:t>
      </w:r>
    </w:p>
    <w:p w14:paraId="1F3B6B81" w14:textId="42CC35E9" w:rsidR="000C3F23" w:rsidRPr="00325A67" w:rsidRDefault="00517A93" w:rsidP="00517A93">
      <w:pPr>
        <w:pStyle w:val="1"/>
        <w:tabs>
          <w:tab w:val="left" w:pos="567"/>
        </w:tabs>
        <w:ind w:firstLine="709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1.</w:t>
      </w:r>
      <w:r w:rsidR="005173E4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 xml:space="preserve">. </w:t>
      </w:r>
      <w:r w:rsidRPr="00325A6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Порядок обозначения укрытий и маршрутов движения</w:t>
      </w:r>
      <w:r w:rsidR="000C3F23" w:rsidRPr="00325A6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.</w:t>
      </w:r>
    </w:p>
    <w:p w14:paraId="4597F174" w14:textId="77777777" w:rsidR="000C3F23" w:rsidRPr="00D35B5A" w:rsidRDefault="000C3F23" w:rsidP="000C3F2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16D4D1" w14:textId="48A92046" w:rsidR="000C3F23" w:rsidRPr="00471745" w:rsidRDefault="003B5FF6" w:rsidP="000C3F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получением распоряжения о приведении в готовность гражданской обороны </w:t>
      </w:r>
      <w:r w:rsidRPr="00471745">
        <w:rPr>
          <w:rFonts w:ascii="Times New Roman" w:hAnsi="Times New Roman" w:cs="Times New Roman"/>
          <w:sz w:val="28"/>
          <w:szCs w:val="28"/>
        </w:rPr>
        <w:t>ОМСУ совместно с обслуживающими организациями</w:t>
      </w:r>
      <w:r>
        <w:rPr>
          <w:rFonts w:ascii="Times New Roman" w:hAnsi="Times New Roman" w:cs="Times New Roman"/>
          <w:sz w:val="28"/>
          <w:szCs w:val="28"/>
        </w:rPr>
        <w:t xml:space="preserve"> проводят мероприятия по </w:t>
      </w:r>
      <w:r w:rsidR="00E703EE" w:rsidRPr="00471745">
        <w:rPr>
          <w:rFonts w:ascii="Times New Roman" w:hAnsi="Times New Roman" w:cs="Times New Roman"/>
          <w:sz w:val="28"/>
          <w:szCs w:val="28"/>
        </w:rPr>
        <w:t>обозначени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703EE" w:rsidRPr="00471745">
        <w:rPr>
          <w:rFonts w:ascii="Times New Roman" w:hAnsi="Times New Roman" w:cs="Times New Roman"/>
          <w:sz w:val="28"/>
          <w:szCs w:val="28"/>
        </w:rPr>
        <w:t xml:space="preserve"> укрытий и </w:t>
      </w:r>
      <w:proofErr w:type="gramStart"/>
      <w:r w:rsidR="00E703EE" w:rsidRPr="00471745">
        <w:rPr>
          <w:rFonts w:ascii="Times New Roman" w:hAnsi="Times New Roman" w:cs="Times New Roman"/>
          <w:sz w:val="28"/>
          <w:szCs w:val="28"/>
        </w:rPr>
        <w:t>маршрутов движения</w:t>
      </w:r>
      <w:proofErr w:type="gramEnd"/>
      <w:r w:rsidR="00E703EE" w:rsidRPr="00471745">
        <w:rPr>
          <w:rFonts w:ascii="Times New Roman" w:hAnsi="Times New Roman" w:cs="Times New Roman"/>
          <w:sz w:val="28"/>
          <w:szCs w:val="28"/>
        </w:rPr>
        <w:t xml:space="preserve"> укрываемых к ним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3EF426D" w14:textId="77777777" w:rsidR="000C3F23" w:rsidRPr="00517A93" w:rsidRDefault="000C3F23" w:rsidP="00517A93">
      <w:pPr>
        <w:pStyle w:val="2"/>
        <w:ind w:left="709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517A93">
        <w:rPr>
          <w:rFonts w:ascii="Times New Roman" w:hAnsi="Times New Roman" w:cs="Times New Roman"/>
          <w:b/>
          <w:bCs/>
          <w:color w:val="002060"/>
          <w:sz w:val="28"/>
          <w:szCs w:val="28"/>
        </w:rPr>
        <w:t>Обозначение укрытия</w:t>
      </w:r>
    </w:p>
    <w:p w14:paraId="5CD403AC" w14:textId="3F490E58" w:rsidR="000C3F23" w:rsidRPr="00471745" w:rsidRDefault="000C3F23" w:rsidP="000C3F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745">
        <w:rPr>
          <w:rFonts w:ascii="Times New Roman" w:hAnsi="Times New Roman" w:cs="Times New Roman"/>
          <w:sz w:val="28"/>
          <w:szCs w:val="28"/>
        </w:rPr>
        <w:t xml:space="preserve">Обозначение укрытия осуществляется путем нанесения установленного знака на видном месте у входа в укрытие. Знак обозначения </w:t>
      </w:r>
      <w:r>
        <w:rPr>
          <w:rFonts w:ascii="Times New Roman" w:hAnsi="Times New Roman" w:cs="Times New Roman"/>
          <w:sz w:val="28"/>
          <w:szCs w:val="28"/>
        </w:rPr>
        <w:t>(</w:t>
      </w:r>
      <w:r w:rsidR="00BE007F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proofErr w:type="gramStart"/>
      <w:r w:rsidR="00BE007F">
        <w:rPr>
          <w:rFonts w:ascii="Times New Roman" w:hAnsi="Times New Roman" w:cs="Times New Roman"/>
          <w:sz w:val="28"/>
          <w:szCs w:val="28"/>
        </w:rPr>
        <w:t xml:space="preserve">2,   </w:t>
      </w:r>
      <w:proofErr w:type="gramEnd"/>
      <w:r w:rsidR="00BE007F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рис. 1) </w:t>
      </w:r>
      <w:r w:rsidRPr="00471745">
        <w:rPr>
          <w:rFonts w:ascii="Times New Roman" w:hAnsi="Times New Roman" w:cs="Times New Roman"/>
          <w:sz w:val="28"/>
          <w:szCs w:val="28"/>
        </w:rPr>
        <w:t xml:space="preserve">представляет собой прямоугольник </w:t>
      </w:r>
      <w:r>
        <w:rPr>
          <w:rFonts w:ascii="Times New Roman" w:hAnsi="Times New Roman" w:cs="Times New Roman"/>
          <w:sz w:val="28"/>
          <w:szCs w:val="28"/>
        </w:rPr>
        <w:t xml:space="preserve">с рамками синего цвета </w:t>
      </w:r>
      <w:r w:rsidRPr="00471745">
        <w:rPr>
          <w:rFonts w:ascii="Times New Roman" w:hAnsi="Times New Roman" w:cs="Times New Roman"/>
          <w:sz w:val="28"/>
          <w:szCs w:val="28"/>
        </w:rPr>
        <w:t xml:space="preserve">размером не менее 50 x 60 см, внутри которого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7206D">
        <w:rPr>
          <w:rFonts w:ascii="Times New Roman" w:hAnsi="Times New Roman" w:cs="Times New Roman"/>
          <w:sz w:val="28"/>
          <w:szCs w:val="28"/>
        </w:rPr>
        <w:t xml:space="preserve">а поле </w:t>
      </w:r>
      <w:r>
        <w:rPr>
          <w:rFonts w:ascii="Times New Roman" w:hAnsi="Times New Roman" w:cs="Times New Roman"/>
          <w:sz w:val="28"/>
          <w:szCs w:val="28"/>
        </w:rPr>
        <w:t>белого</w:t>
      </w:r>
      <w:r w:rsidRPr="00B7206D">
        <w:rPr>
          <w:rFonts w:ascii="Times New Roman" w:hAnsi="Times New Roman" w:cs="Times New Roman"/>
          <w:sz w:val="28"/>
          <w:szCs w:val="28"/>
        </w:rPr>
        <w:t xml:space="preserve"> цвета наносится надпись</w:t>
      </w:r>
      <w:r>
        <w:rPr>
          <w:rFonts w:ascii="Times New Roman" w:hAnsi="Times New Roman" w:cs="Times New Roman"/>
          <w:sz w:val="28"/>
          <w:szCs w:val="28"/>
        </w:rPr>
        <w:t xml:space="preserve"> (буквы чёрного цвета, высотой – 3-5 см, шириной 0,5-1,0 см), в которой</w:t>
      </w:r>
      <w:r w:rsidRPr="00B7206D">
        <w:rPr>
          <w:rFonts w:ascii="Times New Roman" w:hAnsi="Times New Roman" w:cs="Times New Roman"/>
          <w:sz w:val="28"/>
          <w:szCs w:val="28"/>
        </w:rPr>
        <w:t xml:space="preserve"> </w:t>
      </w:r>
      <w:r w:rsidRPr="00471745">
        <w:rPr>
          <w:rFonts w:ascii="Times New Roman" w:hAnsi="Times New Roman" w:cs="Times New Roman"/>
          <w:sz w:val="28"/>
          <w:szCs w:val="28"/>
        </w:rPr>
        <w:t>указывается:</w:t>
      </w:r>
    </w:p>
    <w:p w14:paraId="4C9DC08A" w14:textId="77777777" w:rsidR="000C3F23" w:rsidRPr="00471745" w:rsidRDefault="000C3F23" w:rsidP="000C3F23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745">
        <w:rPr>
          <w:rFonts w:ascii="Times New Roman" w:hAnsi="Times New Roman" w:cs="Times New Roman"/>
          <w:sz w:val="28"/>
          <w:szCs w:val="28"/>
        </w:rPr>
        <w:lastRenderedPageBreak/>
        <w:t>принадлежность укрытия (наименование обслуживающий организации, адрес дома, где находится укрытие);</w:t>
      </w:r>
    </w:p>
    <w:p w14:paraId="5AF04CEA" w14:textId="77777777" w:rsidR="000C3F23" w:rsidRDefault="000C3F23" w:rsidP="000C3F23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745">
        <w:rPr>
          <w:rFonts w:ascii="Times New Roman" w:hAnsi="Times New Roman" w:cs="Times New Roman"/>
          <w:sz w:val="28"/>
          <w:szCs w:val="28"/>
        </w:rPr>
        <w:t>места хранения ключей (телефоны, адреса, должность и фамилия ответственных лиц).</w:t>
      </w:r>
    </w:p>
    <w:p w14:paraId="2D00D8D9" w14:textId="77777777" w:rsidR="000C3F23" w:rsidRPr="00517A93" w:rsidRDefault="000C3F23" w:rsidP="00517A93">
      <w:pPr>
        <w:pStyle w:val="2"/>
        <w:ind w:left="709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517A93">
        <w:rPr>
          <w:rFonts w:ascii="Times New Roman" w:hAnsi="Times New Roman" w:cs="Times New Roman"/>
          <w:b/>
          <w:bCs/>
          <w:color w:val="002060"/>
          <w:sz w:val="28"/>
          <w:szCs w:val="28"/>
        </w:rPr>
        <w:t>Обозначение маршрутов движения к укрытиям</w:t>
      </w:r>
    </w:p>
    <w:p w14:paraId="148BC657" w14:textId="77777777" w:rsidR="000C3F23" w:rsidRPr="00454AE4" w:rsidRDefault="000C3F23" w:rsidP="000C3F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AE4">
        <w:rPr>
          <w:rFonts w:ascii="Times New Roman" w:hAnsi="Times New Roman" w:cs="Times New Roman"/>
          <w:sz w:val="28"/>
          <w:szCs w:val="28"/>
        </w:rPr>
        <w:t>Маршруты движения к укрытиям выбираются из условия минимально возможного времени подхода к ним от места работы или места жительства укрываемых.</w:t>
      </w:r>
    </w:p>
    <w:p w14:paraId="5144B259" w14:textId="5D53ADC4" w:rsidR="000C3F23" w:rsidRPr="00454AE4" w:rsidRDefault="000C3F23" w:rsidP="000C3F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AE4">
        <w:rPr>
          <w:rFonts w:ascii="Times New Roman" w:hAnsi="Times New Roman" w:cs="Times New Roman"/>
          <w:sz w:val="28"/>
          <w:szCs w:val="28"/>
        </w:rPr>
        <w:t>Маршруты движения к укрытию обозначаются указателями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BE007F">
        <w:rPr>
          <w:rFonts w:ascii="Times New Roman" w:hAnsi="Times New Roman" w:cs="Times New Roman"/>
          <w:sz w:val="28"/>
          <w:szCs w:val="28"/>
        </w:rPr>
        <w:t xml:space="preserve">приложение            № 2, </w:t>
      </w:r>
      <w:r>
        <w:rPr>
          <w:rFonts w:ascii="Times New Roman" w:hAnsi="Times New Roman" w:cs="Times New Roman"/>
          <w:sz w:val="28"/>
          <w:szCs w:val="28"/>
        </w:rPr>
        <w:t>рис. 2)</w:t>
      </w:r>
      <w:r w:rsidRPr="00454AE4">
        <w:rPr>
          <w:rFonts w:ascii="Times New Roman" w:hAnsi="Times New Roman" w:cs="Times New Roman"/>
          <w:sz w:val="28"/>
          <w:szCs w:val="28"/>
        </w:rPr>
        <w:t xml:space="preserve"> в местах, где обеспечивается хорошая видимость в дневное и ночное время.</w:t>
      </w:r>
    </w:p>
    <w:p w14:paraId="537AE9C1" w14:textId="77777777" w:rsidR="000C3F23" w:rsidRDefault="000C3F23" w:rsidP="000C3F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AE4">
        <w:rPr>
          <w:rFonts w:ascii="Times New Roman" w:hAnsi="Times New Roman" w:cs="Times New Roman"/>
          <w:sz w:val="28"/>
          <w:szCs w:val="28"/>
        </w:rPr>
        <w:t xml:space="preserve">Размеры указателя по длине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54AE4">
        <w:rPr>
          <w:rFonts w:ascii="Times New Roman" w:hAnsi="Times New Roman" w:cs="Times New Roman"/>
          <w:sz w:val="28"/>
          <w:szCs w:val="28"/>
        </w:rPr>
        <w:t xml:space="preserve"> 50 см и ширине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54AE4">
        <w:rPr>
          <w:rFonts w:ascii="Times New Roman" w:hAnsi="Times New Roman" w:cs="Times New Roman"/>
          <w:sz w:val="28"/>
          <w:szCs w:val="28"/>
        </w:rPr>
        <w:t xml:space="preserve"> 15 см. На поле белого цвета наносится надпись черного цвета: «УКРЫТИЕ» и расстояние в метрах до входа.</w:t>
      </w:r>
    </w:p>
    <w:p w14:paraId="024B08A4" w14:textId="77777777" w:rsidR="000C3F23" w:rsidRPr="00B7206D" w:rsidRDefault="000C3F23" w:rsidP="000C3F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06D">
        <w:rPr>
          <w:rFonts w:ascii="Times New Roman" w:hAnsi="Times New Roman" w:cs="Times New Roman"/>
          <w:sz w:val="28"/>
          <w:szCs w:val="28"/>
        </w:rPr>
        <w:t>Для нанесения стандартных знаков и указателей заблаговременно в обслуживающих организациях должны быть подготовлены:</w:t>
      </w:r>
    </w:p>
    <w:p w14:paraId="13971D60" w14:textId="77777777" w:rsidR="000C3F23" w:rsidRPr="00B7206D" w:rsidRDefault="000C3F23" w:rsidP="000C3F23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06D">
        <w:rPr>
          <w:rFonts w:ascii="Times New Roman" w:hAnsi="Times New Roman" w:cs="Times New Roman"/>
          <w:sz w:val="28"/>
          <w:szCs w:val="28"/>
        </w:rPr>
        <w:t>расчеты количества знаков и указателей с определением мест их установки;</w:t>
      </w:r>
    </w:p>
    <w:p w14:paraId="274E9C48" w14:textId="77777777" w:rsidR="000C3F23" w:rsidRPr="00B7206D" w:rsidRDefault="000C3F23" w:rsidP="000C3F23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06D">
        <w:rPr>
          <w:rFonts w:ascii="Times New Roman" w:hAnsi="Times New Roman" w:cs="Times New Roman"/>
          <w:sz w:val="28"/>
          <w:szCs w:val="28"/>
        </w:rPr>
        <w:t>трафареты знаков и указателей;</w:t>
      </w:r>
    </w:p>
    <w:p w14:paraId="0DCE4DAD" w14:textId="67F2D436" w:rsidR="000C3F23" w:rsidRDefault="000C3F23" w:rsidP="000C3F23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06D">
        <w:rPr>
          <w:rFonts w:ascii="Times New Roman" w:hAnsi="Times New Roman" w:cs="Times New Roman"/>
          <w:sz w:val="28"/>
          <w:szCs w:val="28"/>
        </w:rPr>
        <w:t>расчеты потребности в материалах для нанесения знаков и указателей (краска, кровельное железо, фанера и др.).</w:t>
      </w:r>
    </w:p>
    <w:p w14:paraId="4D9ACC7A" w14:textId="141C9ACE" w:rsidR="000C3F23" w:rsidRPr="00B7206D" w:rsidRDefault="000C3F23" w:rsidP="000C3F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06D">
        <w:rPr>
          <w:rFonts w:ascii="Times New Roman" w:hAnsi="Times New Roman" w:cs="Times New Roman"/>
          <w:sz w:val="28"/>
          <w:szCs w:val="28"/>
        </w:rPr>
        <w:t>Укрытие для населения должно быть доступным и открываться беспрепятственно. На каждое укрытие рекомендовано иметь не менее двух комплектов ключей</w:t>
      </w:r>
      <w:r w:rsidR="00C0741F" w:rsidRPr="00C0741F">
        <w:rPr>
          <w:rFonts w:ascii="Times New Roman" w:hAnsi="Times New Roman" w:cs="Times New Roman"/>
          <w:sz w:val="28"/>
          <w:szCs w:val="28"/>
        </w:rPr>
        <w:t xml:space="preserve"> </w:t>
      </w:r>
      <w:r w:rsidR="00C0741F">
        <w:rPr>
          <w:rFonts w:ascii="Times New Roman" w:hAnsi="Times New Roman" w:cs="Times New Roman"/>
          <w:sz w:val="28"/>
          <w:szCs w:val="28"/>
        </w:rPr>
        <w:t xml:space="preserve">(в </w:t>
      </w:r>
      <w:r w:rsidR="00C0741F" w:rsidRPr="00C0741F">
        <w:rPr>
          <w:rFonts w:ascii="Times New Roman" w:hAnsi="Times New Roman" w:cs="Times New Roman"/>
          <w:sz w:val="28"/>
          <w:szCs w:val="28"/>
        </w:rPr>
        <w:t>обслуживающ</w:t>
      </w:r>
      <w:r w:rsidR="00C0741F">
        <w:rPr>
          <w:rFonts w:ascii="Times New Roman" w:hAnsi="Times New Roman" w:cs="Times New Roman"/>
          <w:sz w:val="28"/>
          <w:szCs w:val="28"/>
        </w:rPr>
        <w:t>ей</w:t>
      </w:r>
      <w:r w:rsidR="00C0741F" w:rsidRPr="00C0741F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C0741F">
        <w:rPr>
          <w:rFonts w:ascii="Times New Roman" w:hAnsi="Times New Roman" w:cs="Times New Roman"/>
          <w:sz w:val="28"/>
          <w:szCs w:val="28"/>
        </w:rPr>
        <w:t xml:space="preserve"> и </w:t>
      </w:r>
      <w:r w:rsidR="009524A4">
        <w:rPr>
          <w:rFonts w:ascii="Times New Roman" w:hAnsi="Times New Roman" w:cs="Times New Roman"/>
          <w:sz w:val="28"/>
          <w:szCs w:val="28"/>
        </w:rPr>
        <w:t xml:space="preserve">у </w:t>
      </w:r>
      <w:r w:rsidR="00C0741F">
        <w:rPr>
          <w:rFonts w:ascii="Times New Roman" w:hAnsi="Times New Roman" w:cs="Times New Roman"/>
          <w:sz w:val="28"/>
          <w:szCs w:val="28"/>
        </w:rPr>
        <w:t>жителей дома)</w:t>
      </w:r>
      <w:r w:rsidRPr="00B7206D">
        <w:rPr>
          <w:rFonts w:ascii="Times New Roman" w:hAnsi="Times New Roman" w:cs="Times New Roman"/>
          <w:sz w:val="28"/>
          <w:szCs w:val="28"/>
        </w:rPr>
        <w:t>.</w:t>
      </w:r>
    </w:p>
    <w:p w14:paraId="01EFC35E" w14:textId="316DAFBE" w:rsidR="000C3F23" w:rsidRPr="008D20E5" w:rsidRDefault="000C3F23" w:rsidP="000C3F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06D">
        <w:rPr>
          <w:rFonts w:ascii="Times New Roman" w:hAnsi="Times New Roman" w:cs="Times New Roman"/>
          <w:sz w:val="28"/>
          <w:szCs w:val="28"/>
        </w:rPr>
        <w:t xml:space="preserve">Ключи рекомендовано хранить в доступных местах, у лиц, проживающих в многоквартирных домах, которые по решению обслуживающих организаций </w:t>
      </w:r>
      <w:r>
        <w:rPr>
          <w:rFonts w:ascii="Times New Roman" w:hAnsi="Times New Roman" w:cs="Times New Roman"/>
          <w:sz w:val="28"/>
          <w:szCs w:val="28"/>
        </w:rPr>
        <w:t xml:space="preserve">(или совета собственников жилья) </w:t>
      </w:r>
      <w:r w:rsidRPr="00B7206D">
        <w:rPr>
          <w:rFonts w:ascii="Times New Roman" w:hAnsi="Times New Roman" w:cs="Times New Roman"/>
          <w:sz w:val="28"/>
          <w:szCs w:val="28"/>
        </w:rPr>
        <w:t>определяются или н</w:t>
      </w:r>
      <w:r w:rsidR="00880212">
        <w:rPr>
          <w:rFonts w:ascii="Times New Roman" w:hAnsi="Times New Roman" w:cs="Times New Roman"/>
          <w:sz w:val="28"/>
          <w:szCs w:val="28"/>
        </w:rPr>
        <w:t>азначаются из числа проживающих</w:t>
      </w:r>
      <w:r w:rsidR="004A46A4">
        <w:rPr>
          <w:rFonts w:ascii="Times New Roman" w:hAnsi="Times New Roman" w:cs="Times New Roman"/>
          <w:sz w:val="28"/>
          <w:szCs w:val="28"/>
        </w:rPr>
        <w:t>,</w:t>
      </w:r>
      <w:r w:rsidR="008802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0212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B7206D">
        <w:rPr>
          <w:rFonts w:ascii="Times New Roman" w:hAnsi="Times New Roman" w:cs="Times New Roman"/>
          <w:sz w:val="28"/>
          <w:szCs w:val="28"/>
        </w:rPr>
        <w:t xml:space="preserve"> на досках</w:t>
      </w:r>
      <w:r w:rsidRPr="008D20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B7206D">
        <w:rPr>
          <w:rFonts w:ascii="Times New Roman" w:hAnsi="Times New Roman" w:cs="Times New Roman"/>
          <w:sz w:val="28"/>
          <w:szCs w:val="28"/>
        </w:rPr>
        <w:t xml:space="preserve"> объявлени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B7206D">
        <w:rPr>
          <w:rFonts w:ascii="Times New Roman" w:hAnsi="Times New Roman" w:cs="Times New Roman"/>
          <w:sz w:val="28"/>
          <w:szCs w:val="28"/>
        </w:rPr>
        <w:t xml:space="preserve"> в подъезде </w:t>
      </w:r>
      <w:r>
        <w:rPr>
          <w:rFonts w:ascii="Times New Roman" w:hAnsi="Times New Roman" w:cs="Times New Roman"/>
          <w:sz w:val="28"/>
          <w:szCs w:val="28"/>
        </w:rPr>
        <w:t xml:space="preserve">многоквартирных домов </w:t>
      </w:r>
      <w:r w:rsidRPr="00B7206D">
        <w:rPr>
          <w:rFonts w:ascii="Times New Roman" w:hAnsi="Times New Roman" w:cs="Times New Roman"/>
          <w:sz w:val="28"/>
          <w:szCs w:val="28"/>
        </w:rPr>
        <w:t>и на двер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B7206D">
        <w:rPr>
          <w:rFonts w:ascii="Times New Roman" w:hAnsi="Times New Roman" w:cs="Times New Roman"/>
          <w:sz w:val="28"/>
          <w:szCs w:val="28"/>
        </w:rPr>
        <w:t xml:space="preserve"> укрыти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7206D">
        <w:rPr>
          <w:rFonts w:ascii="Times New Roman" w:hAnsi="Times New Roman" w:cs="Times New Roman"/>
          <w:sz w:val="28"/>
          <w:szCs w:val="28"/>
        </w:rPr>
        <w:t>.</w:t>
      </w:r>
    </w:p>
    <w:p w14:paraId="7123B25E" w14:textId="2DBC13AC" w:rsidR="000C3F23" w:rsidRDefault="000C3F23" w:rsidP="000C3F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4B7CFC" w14:textId="07F8DF80" w:rsidR="00375784" w:rsidRDefault="00375784" w:rsidP="000C3F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A2EDD1" w14:textId="2C605F69" w:rsidR="00375784" w:rsidRDefault="00375784" w:rsidP="000C3F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CF93B5" w14:textId="60C31239" w:rsidR="00375784" w:rsidRDefault="00375784" w:rsidP="000C3F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9F0FF7" w14:textId="7DFCFEC4" w:rsidR="00375784" w:rsidRDefault="00375784" w:rsidP="000C3F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C69990" w14:textId="462F806E" w:rsidR="00375784" w:rsidRDefault="00375784" w:rsidP="000C3F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5EDE45" w14:textId="7AB5F7AA" w:rsidR="00375784" w:rsidRDefault="00375784" w:rsidP="000C3F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EB2693" w14:textId="77777777" w:rsidR="00375784" w:rsidRDefault="00375784" w:rsidP="000C3F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E78A19" w14:textId="77777777" w:rsidR="00375784" w:rsidRDefault="00375784" w:rsidP="000C3F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7EB63D" w14:textId="77777777" w:rsidR="000C3F23" w:rsidRDefault="000C3F23" w:rsidP="000C3F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0C3F23" w:rsidSect="000C3F23">
          <w:footerReference w:type="default" r:id="rId8"/>
          <w:footerReference w:type="first" r:id="rId9"/>
          <w:pgSz w:w="11906" w:h="16838"/>
          <w:pgMar w:top="1134" w:right="567" w:bottom="1134" w:left="1418" w:header="709" w:footer="709" w:gutter="0"/>
          <w:pgNumType w:start="0"/>
          <w:cols w:space="708"/>
          <w:titlePg/>
          <w:docGrid w:linePitch="360"/>
        </w:sect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  <w:gridCol w:w="4779"/>
      </w:tblGrid>
      <w:tr w:rsidR="000C3F23" w14:paraId="035CA773" w14:textId="77777777" w:rsidTr="00BA5169">
        <w:tc>
          <w:tcPr>
            <w:tcW w:w="9781" w:type="dxa"/>
          </w:tcPr>
          <w:p w14:paraId="7521FFD3" w14:textId="77777777" w:rsidR="000C3F23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9" w:type="dxa"/>
          </w:tcPr>
          <w:p w14:paraId="34602E4D" w14:textId="036A7ED8" w:rsidR="000C3F23" w:rsidRPr="00F06A4D" w:rsidRDefault="000C3F23" w:rsidP="0089392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A4D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2A51E9">
              <w:rPr>
                <w:rFonts w:ascii="Times New Roman" w:hAnsi="Times New Roman" w:cs="Times New Roman"/>
                <w:sz w:val="28"/>
                <w:szCs w:val="28"/>
              </w:rPr>
              <w:t xml:space="preserve">№1 </w:t>
            </w:r>
          </w:p>
          <w:p w14:paraId="68DD0D85" w14:textId="19512FA5" w:rsidR="000C3F23" w:rsidRDefault="00BA5169" w:rsidP="0089392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</w:t>
            </w:r>
            <w:r w:rsidRPr="00BA5169">
              <w:rPr>
                <w:rFonts w:ascii="Times New Roman" w:hAnsi="Times New Roman" w:cs="Times New Roman"/>
                <w:sz w:val="28"/>
                <w:szCs w:val="28"/>
              </w:rPr>
              <w:t>екомендаци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ям</w:t>
            </w:r>
            <w:r w:rsidRPr="00BA5169">
              <w:rPr>
                <w:rFonts w:ascii="Times New Roman" w:hAnsi="Times New Roman" w:cs="Times New Roman"/>
                <w:sz w:val="28"/>
                <w:szCs w:val="28"/>
              </w:rPr>
              <w:t xml:space="preserve"> по дооборудованию заглубленных помещений подземного пространства для укрытия населения</w:t>
            </w:r>
          </w:p>
        </w:tc>
      </w:tr>
    </w:tbl>
    <w:p w14:paraId="14908B1F" w14:textId="77777777" w:rsidR="000C3F23" w:rsidRDefault="000C3F23" w:rsidP="000C3F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3457"/>
        <w:gridCol w:w="2921"/>
        <w:gridCol w:w="4359"/>
      </w:tblGrid>
      <w:tr w:rsidR="000C3F23" w14:paraId="50FFB414" w14:textId="77777777" w:rsidTr="00893923">
        <w:tc>
          <w:tcPr>
            <w:tcW w:w="3823" w:type="dxa"/>
          </w:tcPr>
          <w:p w14:paraId="0835DB6A" w14:textId="77777777" w:rsidR="000C3F23" w:rsidRDefault="000C3F23" w:rsidP="0089392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</w:tc>
        <w:tc>
          <w:tcPr>
            <w:tcW w:w="3457" w:type="dxa"/>
          </w:tcPr>
          <w:p w14:paraId="152F18FF" w14:textId="77777777" w:rsidR="000C3F23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1" w:type="dxa"/>
          </w:tcPr>
          <w:p w14:paraId="4ADEBDE9" w14:textId="77777777" w:rsidR="000C3F23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9" w:type="dxa"/>
          </w:tcPr>
          <w:p w14:paraId="5E28743A" w14:textId="77777777" w:rsidR="000C3F23" w:rsidRDefault="000C3F23" w:rsidP="0089392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</w:tc>
      </w:tr>
      <w:tr w:rsidR="000C3F23" w14:paraId="0761F48B" w14:textId="77777777" w:rsidTr="00893923">
        <w:tc>
          <w:tcPr>
            <w:tcW w:w="3823" w:type="dxa"/>
          </w:tcPr>
          <w:p w14:paraId="7CAC4964" w14:textId="77777777" w:rsidR="000C3F23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МКУ «Управление по делам ГО и ЧС города Иванова»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78887145" w14:textId="77777777" w:rsidR="000C3F23" w:rsidRDefault="000C3F23" w:rsidP="00893923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Кислицын</w:t>
            </w:r>
            <w:proofErr w:type="spellEnd"/>
          </w:p>
        </w:tc>
        <w:tc>
          <w:tcPr>
            <w:tcW w:w="3457" w:type="dxa"/>
          </w:tcPr>
          <w:p w14:paraId="256E4C4B" w14:textId="77777777" w:rsidR="000C3F23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1" w:type="dxa"/>
          </w:tcPr>
          <w:p w14:paraId="1371A633" w14:textId="77777777" w:rsidR="000C3F23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9" w:type="dxa"/>
          </w:tcPr>
          <w:p w14:paraId="0A01BAE9" w14:textId="77777777" w:rsidR="000C3F23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ООО «УК «Мегаполис»</w:t>
            </w:r>
          </w:p>
          <w:p w14:paraId="7F6C41F3" w14:textId="77777777" w:rsidR="000C3F23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2B0827" w14:textId="77777777" w:rsidR="000C3F23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E4AA31" w14:textId="77777777" w:rsidR="000C3F23" w:rsidRDefault="000C3F23" w:rsidP="00893923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И.И. Иванов</w:t>
            </w:r>
          </w:p>
        </w:tc>
      </w:tr>
      <w:tr w:rsidR="000C3F23" w14:paraId="443A16B6" w14:textId="77777777" w:rsidTr="00893923">
        <w:trPr>
          <w:trHeight w:val="350"/>
        </w:trPr>
        <w:tc>
          <w:tcPr>
            <w:tcW w:w="3823" w:type="dxa"/>
          </w:tcPr>
          <w:p w14:paraId="53EF2AB2" w14:textId="77777777" w:rsidR="000C3F23" w:rsidRDefault="000C3F23" w:rsidP="0089392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«___» _________ 202__ года</w:t>
            </w:r>
          </w:p>
        </w:tc>
        <w:tc>
          <w:tcPr>
            <w:tcW w:w="3457" w:type="dxa"/>
          </w:tcPr>
          <w:p w14:paraId="1945E355" w14:textId="77777777" w:rsidR="000C3F23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1" w:type="dxa"/>
          </w:tcPr>
          <w:p w14:paraId="292EE03D" w14:textId="77777777" w:rsidR="000C3F23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9" w:type="dxa"/>
          </w:tcPr>
          <w:p w14:paraId="065D4C05" w14:textId="77777777" w:rsidR="000C3F23" w:rsidRDefault="000C3F23" w:rsidP="0089392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«___» _________ 202__ года</w:t>
            </w:r>
          </w:p>
        </w:tc>
      </w:tr>
      <w:tr w:rsidR="000C3F23" w14:paraId="19DD1154" w14:textId="77777777" w:rsidTr="00893923">
        <w:tc>
          <w:tcPr>
            <w:tcW w:w="3823" w:type="dxa"/>
          </w:tcPr>
          <w:p w14:paraId="0386151E" w14:textId="77777777" w:rsidR="000C3F23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7" w:type="dxa"/>
          </w:tcPr>
          <w:p w14:paraId="49E4E0F0" w14:textId="77777777" w:rsidR="000C3F23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1" w:type="dxa"/>
          </w:tcPr>
          <w:p w14:paraId="6C962423" w14:textId="77777777" w:rsidR="000C3F23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9" w:type="dxa"/>
          </w:tcPr>
          <w:p w14:paraId="56F54175" w14:textId="77777777" w:rsidR="000C3F23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0EE859A" w14:textId="77777777" w:rsidR="000C3F23" w:rsidRDefault="000C3F23" w:rsidP="000C3F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8846B9" w14:textId="77777777" w:rsidR="000C3F23" w:rsidRPr="00E76787" w:rsidRDefault="000C3F23" w:rsidP="000C3F23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6787">
        <w:rPr>
          <w:rFonts w:ascii="Times New Roman" w:hAnsi="Times New Roman" w:cs="Times New Roman"/>
          <w:b/>
          <w:bCs/>
          <w:sz w:val="28"/>
          <w:szCs w:val="28"/>
        </w:rPr>
        <w:t>План дооборудования подвального помещения,</w:t>
      </w:r>
    </w:p>
    <w:p w14:paraId="2C0E28FC" w14:textId="77777777" w:rsidR="000C3F23" w:rsidRPr="00E76787" w:rsidRDefault="000C3F23" w:rsidP="000C3F23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6787">
        <w:rPr>
          <w:rFonts w:ascii="Times New Roman" w:hAnsi="Times New Roman" w:cs="Times New Roman"/>
          <w:b/>
          <w:bCs/>
          <w:sz w:val="28"/>
          <w:szCs w:val="28"/>
        </w:rPr>
        <w:t>расположенного по адресу: г. Иваново, ул. Лежневская, д. 164Б,</w:t>
      </w:r>
    </w:p>
    <w:p w14:paraId="3647161A" w14:textId="77777777" w:rsidR="000C3F23" w:rsidRPr="00E76787" w:rsidRDefault="000C3F23" w:rsidP="000C3F23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6787">
        <w:rPr>
          <w:rFonts w:ascii="Times New Roman" w:hAnsi="Times New Roman" w:cs="Times New Roman"/>
          <w:b/>
          <w:bCs/>
          <w:sz w:val="28"/>
          <w:szCs w:val="28"/>
        </w:rPr>
        <w:t>до защитного сооружения гражданской обороны (укрытия)</w:t>
      </w:r>
    </w:p>
    <w:p w14:paraId="6027B304" w14:textId="77777777" w:rsidR="000C3F23" w:rsidRDefault="000C3F23" w:rsidP="000C3F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3969"/>
        <w:gridCol w:w="3686"/>
        <w:gridCol w:w="1984"/>
        <w:gridCol w:w="1932"/>
        <w:gridCol w:w="2427"/>
      </w:tblGrid>
      <w:tr w:rsidR="000C3F23" w:rsidRPr="00E76787" w14:paraId="11012472" w14:textId="77777777" w:rsidTr="00893923">
        <w:tc>
          <w:tcPr>
            <w:tcW w:w="562" w:type="dxa"/>
            <w:vAlign w:val="center"/>
          </w:tcPr>
          <w:p w14:paraId="6E0B9CE8" w14:textId="77777777" w:rsidR="000C3F23" w:rsidRPr="00E76787" w:rsidRDefault="000C3F23" w:rsidP="0089392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67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969" w:type="dxa"/>
            <w:vAlign w:val="center"/>
          </w:tcPr>
          <w:p w14:paraId="4E8F652B" w14:textId="77777777" w:rsidR="000C3F23" w:rsidRPr="00E76787" w:rsidRDefault="000C3F23" w:rsidP="0089392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67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мероприятия по дооборудованию</w:t>
            </w:r>
          </w:p>
        </w:tc>
        <w:tc>
          <w:tcPr>
            <w:tcW w:w="3686" w:type="dxa"/>
            <w:vAlign w:val="center"/>
          </w:tcPr>
          <w:p w14:paraId="6E290A3F" w14:textId="77777777" w:rsidR="000C3F23" w:rsidRPr="00E76787" w:rsidRDefault="000C3F23" w:rsidP="0089392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67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Необходимые материальные средства</w:t>
            </w:r>
          </w:p>
        </w:tc>
        <w:tc>
          <w:tcPr>
            <w:tcW w:w="1984" w:type="dxa"/>
            <w:vAlign w:val="center"/>
          </w:tcPr>
          <w:p w14:paraId="377AF4BE" w14:textId="77777777" w:rsidR="000C3F23" w:rsidRDefault="000C3F23" w:rsidP="0089392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67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Необходимое количество</w:t>
            </w:r>
          </w:p>
          <w:p w14:paraId="030BFF8F" w14:textId="77777777" w:rsidR="000C3F23" w:rsidRPr="00E76787" w:rsidRDefault="000C3F23" w:rsidP="0089392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67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людей / техники</w:t>
            </w:r>
          </w:p>
        </w:tc>
        <w:tc>
          <w:tcPr>
            <w:tcW w:w="1932" w:type="dxa"/>
            <w:vAlign w:val="center"/>
          </w:tcPr>
          <w:p w14:paraId="7E57BEF4" w14:textId="77777777" w:rsidR="000C3F23" w:rsidRPr="00E76787" w:rsidRDefault="000C3F23" w:rsidP="0089392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67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выполнения</w:t>
            </w:r>
          </w:p>
        </w:tc>
        <w:tc>
          <w:tcPr>
            <w:tcW w:w="2427" w:type="dxa"/>
            <w:vAlign w:val="center"/>
          </w:tcPr>
          <w:p w14:paraId="074584B7" w14:textId="61C56B56" w:rsidR="000C3F23" w:rsidRPr="00E76787" w:rsidRDefault="00266E16" w:rsidP="0089392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Исполнитель</w:t>
            </w:r>
          </w:p>
        </w:tc>
      </w:tr>
      <w:tr w:rsidR="000C3F23" w:rsidRPr="00E76787" w14:paraId="57152E28" w14:textId="77777777" w:rsidTr="00893923">
        <w:tc>
          <w:tcPr>
            <w:tcW w:w="562" w:type="dxa"/>
            <w:vMerge w:val="restart"/>
          </w:tcPr>
          <w:p w14:paraId="73DFD339" w14:textId="77777777" w:rsidR="000C3F23" w:rsidRPr="00E76787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78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  <w:vMerge w:val="restart"/>
          </w:tcPr>
          <w:p w14:paraId="6CB7192E" w14:textId="77777777" w:rsidR="000C3F23" w:rsidRPr="00E76787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787">
              <w:rPr>
                <w:rFonts w:ascii="Times New Roman" w:hAnsi="Times New Roman" w:cs="Times New Roman"/>
                <w:sz w:val="24"/>
                <w:szCs w:val="24"/>
              </w:rPr>
              <w:t>Установка светильника</w:t>
            </w:r>
          </w:p>
        </w:tc>
        <w:tc>
          <w:tcPr>
            <w:tcW w:w="3686" w:type="dxa"/>
          </w:tcPr>
          <w:p w14:paraId="474DF412" w14:textId="77777777" w:rsidR="000C3F23" w:rsidRPr="00E76787" w:rsidRDefault="000C3F23" w:rsidP="000C3F23">
            <w:pPr>
              <w:pStyle w:val="a3"/>
              <w:numPr>
                <w:ilvl w:val="0"/>
                <w:numId w:val="8"/>
              </w:numPr>
              <w:tabs>
                <w:tab w:val="left" w:pos="352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Светильник – 3 шт.</w:t>
            </w:r>
          </w:p>
        </w:tc>
        <w:tc>
          <w:tcPr>
            <w:tcW w:w="1984" w:type="dxa"/>
            <w:vMerge w:val="restart"/>
          </w:tcPr>
          <w:p w14:paraId="149921D8" w14:textId="77777777" w:rsidR="000C3F23" w:rsidRPr="00E76787" w:rsidRDefault="000C3F23" w:rsidP="0089392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2/0</w:t>
            </w:r>
          </w:p>
        </w:tc>
        <w:tc>
          <w:tcPr>
            <w:tcW w:w="1932" w:type="dxa"/>
            <w:vMerge w:val="restart"/>
          </w:tcPr>
          <w:p w14:paraId="51B42400" w14:textId="77777777" w:rsidR="000C3F23" w:rsidRPr="00E76787" w:rsidRDefault="000C3F23" w:rsidP="0089392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28.02.2023</w:t>
            </w:r>
          </w:p>
        </w:tc>
        <w:tc>
          <w:tcPr>
            <w:tcW w:w="2427" w:type="dxa"/>
            <w:vMerge w:val="restart"/>
          </w:tcPr>
          <w:p w14:paraId="06D5E740" w14:textId="77777777" w:rsidR="000C3F23" w:rsidRPr="00E76787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F23" w:rsidRPr="00E76787" w14:paraId="1412C26F" w14:textId="77777777" w:rsidTr="00893923">
        <w:tc>
          <w:tcPr>
            <w:tcW w:w="562" w:type="dxa"/>
            <w:vMerge/>
          </w:tcPr>
          <w:p w14:paraId="62989F4D" w14:textId="77777777" w:rsidR="000C3F23" w:rsidRPr="00E76787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14:paraId="142446F5" w14:textId="77777777" w:rsidR="000C3F23" w:rsidRPr="00E76787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4EC2F3C1" w14:textId="77777777" w:rsidR="000C3F23" w:rsidRPr="00E76787" w:rsidRDefault="000C3F23" w:rsidP="000C3F23">
            <w:pPr>
              <w:pStyle w:val="a3"/>
              <w:numPr>
                <w:ilvl w:val="0"/>
                <w:numId w:val="8"/>
              </w:numPr>
              <w:tabs>
                <w:tab w:val="left" w:pos="352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 ПВС 2х1,5 – 15 м.</w:t>
            </w:r>
          </w:p>
        </w:tc>
        <w:tc>
          <w:tcPr>
            <w:tcW w:w="1984" w:type="dxa"/>
            <w:vMerge/>
          </w:tcPr>
          <w:p w14:paraId="280E0948" w14:textId="77777777" w:rsidR="000C3F23" w:rsidRPr="00E76787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2" w:type="dxa"/>
            <w:vMerge/>
          </w:tcPr>
          <w:p w14:paraId="3D86E4A6" w14:textId="77777777" w:rsidR="000C3F23" w:rsidRPr="00E76787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</w:tcPr>
          <w:p w14:paraId="7AFE97CE" w14:textId="77777777" w:rsidR="000C3F23" w:rsidRPr="00E76787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F23" w:rsidRPr="00E76787" w14:paraId="37D2EDC5" w14:textId="77777777" w:rsidTr="00893923">
        <w:tc>
          <w:tcPr>
            <w:tcW w:w="562" w:type="dxa"/>
            <w:vMerge/>
          </w:tcPr>
          <w:p w14:paraId="2EB9D4E5" w14:textId="77777777" w:rsidR="000C3F23" w:rsidRPr="00E76787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14:paraId="2A29345A" w14:textId="77777777" w:rsidR="000C3F23" w:rsidRPr="00E76787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9CA2E66" w14:textId="77777777" w:rsidR="000C3F23" w:rsidRPr="00E76787" w:rsidRDefault="000C3F23" w:rsidP="000C3F23">
            <w:pPr>
              <w:pStyle w:val="a3"/>
              <w:numPr>
                <w:ilvl w:val="0"/>
                <w:numId w:val="8"/>
              </w:numPr>
              <w:tabs>
                <w:tab w:val="left" w:pos="352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8B">
              <w:rPr>
                <w:rFonts w:ascii="Times New Roman" w:hAnsi="Times New Roman" w:cs="Times New Roman"/>
                <w:sz w:val="24"/>
                <w:szCs w:val="24"/>
              </w:rPr>
              <w:t>Выключатель СП,10А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шт.</w:t>
            </w:r>
          </w:p>
        </w:tc>
        <w:tc>
          <w:tcPr>
            <w:tcW w:w="1984" w:type="dxa"/>
            <w:vMerge/>
          </w:tcPr>
          <w:p w14:paraId="2C62C065" w14:textId="77777777" w:rsidR="000C3F23" w:rsidRPr="00E76787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2" w:type="dxa"/>
            <w:vMerge/>
          </w:tcPr>
          <w:p w14:paraId="637BA527" w14:textId="77777777" w:rsidR="000C3F23" w:rsidRPr="00E76787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</w:tcPr>
          <w:p w14:paraId="197BA76E" w14:textId="77777777" w:rsidR="000C3F23" w:rsidRPr="00E76787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F23" w:rsidRPr="00E76787" w14:paraId="4D70EEC1" w14:textId="77777777" w:rsidTr="00893923">
        <w:tc>
          <w:tcPr>
            <w:tcW w:w="562" w:type="dxa"/>
          </w:tcPr>
          <w:p w14:paraId="31F86AFF" w14:textId="77777777" w:rsidR="000C3F23" w:rsidRPr="00E76787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969" w:type="dxa"/>
          </w:tcPr>
          <w:p w14:paraId="222D769B" w14:textId="77777777" w:rsidR="000C3F23" w:rsidRPr="00E76787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686" w:type="dxa"/>
          </w:tcPr>
          <w:p w14:paraId="452BD41A" w14:textId="77777777" w:rsidR="000C3F23" w:rsidRPr="00EE2F8B" w:rsidRDefault="000C3F23" w:rsidP="00893923">
            <w:pPr>
              <w:pStyle w:val="a3"/>
              <w:tabs>
                <w:tab w:val="left" w:pos="3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984" w:type="dxa"/>
          </w:tcPr>
          <w:p w14:paraId="3D74C156" w14:textId="77777777" w:rsidR="000C3F23" w:rsidRPr="00E76787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932" w:type="dxa"/>
          </w:tcPr>
          <w:p w14:paraId="4329DC8E" w14:textId="77777777" w:rsidR="000C3F23" w:rsidRPr="00E76787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427" w:type="dxa"/>
          </w:tcPr>
          <w:p w14:paraId="37FF0509" w14:textId="77777777" w:rsidR="000C3F23" w:rsidRPr="00E76787" w:rsidRDefault="000C3F23" w:rsidP="00893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14:paraId="6C199004" w14:textId="77777777" w:rsidR="000C3F23" w:rsidRDefault="000C3F23" w:rsidP="000C3F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DA34EA" wp14:editId="392CE660">
                <wp:simplePos x="0" y="0"/>
                <wp:positionH relativeFrom="column">
                  <wp:posOffset>8940745</wp:posOffset>
                </wp:positionH>
                <wp:positionV relativeFrom="paragraph">
                  <wp:posOffset>558275</wp:posOffset>
                </wp:positionV>
                <wp:extent cx="572494" cy="429371"/>
                <wp:effectExtent l="0" t="0" r="0" b="889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94" cy="4293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B95A120" id="Прямоугольник 25" o:spid="_x0000_s1026" style="position:absolute;margin-left:704pt;margin-top:43.95pt;width:45.1pt;height:33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" fillcolor="white [3212]" stroked="f" strokeweight="1pt"/>
            </w:pict>
          </mc:Fallback>
        </mc:AlternateContent>
      </w:r>
    </w:p>
    <w:p w14:paraId="2BB6E65D" w14:textId="77777777" w:rsidR="000C3F23" w:rsidRDefault="000C3F23" w:rsidP="000C3F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0C3F23" w:rsidSect="00F06A4D">
          <w:pgSz w:w="16838" w:h="11906" w:orient="landscape"/>
          <w:pgMar w:top="1418" w:right="1134" w:bottom="567" w:left="1134" w:header="709" w:footer="709" w:gutter="0"/>
          <w:cols w:space="708"/>
          <w:titlePg/>
          <w:docGrid w:linePitch="360"/>
        </w:sectPr>
      </w:pPr>
    </w:p>
    <w:p w14:paraId="0DC2EED9" w14:textId="684E0404" w:rsidR="009E2310" w:rsidRPr="009E2310" w:rsidRDefault="009E2310" w:rsidP="009E2310">
      <w:pPr>
        <w:pStyle w:val="a3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E2310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E231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E4A3D3" w14:textId="77777777" w:rsidR="009E2310" w:rsidRDefault="009E2310" w:rsidP="009E2310">
      <w:pPr>
        <w:pStyle w:val="2"/>
        <w:keepNext w:val="0"/>
        <w:keepLines w:val="0"/>
        <w:spacing w:before="0"/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9E2310">
        <w:rPr>
          <w:rFonts w:ascii="Times New Roman" w:hAnsi="Times New Roman" w:cs="Times New Roman"/>
          <w:color w:val="auto"/>
          <w:sz w:val="28"/>
          <w:szCs w:val="28"/>
        </w:rPr>
        <w:t xml:space="preserve">к рекомендациям по дооборудованию </w:t>
      </w:r>
    </w:p>
    <w:p w14:paraId="0D7B9B66" w14:textId="77777777" w:rsidR="009E2310" w:rsidRDefault="009E2310" w:rsidP="009E2310">
      <w:pPr>
        <w:pStyle w:val="2"/>
        <w:keepNext w:val="0"/>
        <w:keepLines w:val="0"/>
        <w:spacing w:before="0"/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9E2310">
        <w:rPr>
          <w:rFonts w:ascii="Times New Roman" w:hAnsi="Times New Roman" w:cs="Times New Roman"/>
          <w:color w:val="auto"/>
          <w:sz w:val="28"/>
          <w:szCs w:val="28"/>
        </w:rPr>
        <w:t xml:space="preserve">заглубленных помещений подземного </w:t>
      </w:r>
    </w:p>
    <w:p w14:paraId="6C3B04B1" w14:textId="55753B95" w:rsidR="009E2310" w:rsidRPr="009E2310" w:rsidRDefault="009E2310" w:rsidP="009E2310">
      <w:pPr>
        <w:pStyle w:val="2"/>
        <w:keepNext w:val="0"/>
        <w:keepLines w:val="0"/>
        <w:spacing w:before="0"/>
        <w:ind w:firstLine="709"/>
        <w:jc w:val="right"/>
        <w:rPr>
          <w:rFonts w:ascii="Times New Roman" w:hAnsi="Times New Roman" w:cs="Times New Roman"/>
          <w:b/>
          <w:bCs/>
          <w:color w:val="auto"/>
        </w:rPr>
      </w:pPr>
      <w:r w:rsidRPr="009E2310">
        <w:rPr>
          <w:rFonts w:ascii="Times New Roman" w:hAnsi="Times New Roman" w:cs="Times New Roman"/>
          <w:color w:val="auto"/>
          <w:sz w:val="28"/>
          <w:szCs w:val="28"/>
        </w:rPr>
        <w:t>пространства для укрытия населения</w:t>
      </w:r>
    </w:p>
    <w:p w14:paraId="69854852" w14:textId="77777777" w:rsidR="009E2310" w:rsidRDefault="009E2310" w:rsidP="009E2310">
      <w:pPr>
        <w:pStyle w:val="2"/>
        <w:keepNext w:val="0"/>
        <w:keepLines w:val="0"/>
        <w:spacing w:before="0"/>
        <w:ind w:firstLine="709"/>
        <w:jc w:val="both"/>
        <w:rPr>
          <w:rFonts w:ascii="Times New Roman" w:hAnsi="Times New Roman" w:cs="Times New Roman"/>
          <w:b/>
          <w:bCs/>
          <w:color w:val="002060"/>
        </w:rPr>
      </w:pPr>
    </w:p>
    <w:p w14:paraId="5CA96250" w14:textId="77777777" w:rsidR="009E2310" w:rsidRDefault="009E2310" w:rsidP="009E2310">
      <w:pPr>
        <w:pStyle w:val="2"/>
        <w:keepNext w:val="0"/>
        <w:keepLines w:val="0"/>
        <w:spacing w:before="0"/>
        <w:ind w:firstLine="709"/>
        <w:jc w:val="both"/>
        <w:rPr>
          <w:rFonts w:ascii="Times New Roman" w:hAnsi="Times New Roman" w:cs="Times New Roman"/>
          <w:b/>
          <w:bCs/>
          <w:color w:val="002060"/>
        </w:rPr>
      </w:pPr>
    </w:p>
    <w:p w14:paraId="1E47C3D4" w14:textId="1646A5C6" w:rsidR="002A51E9" w:rsidRPr="009E2310" w:rsidRDefault="00A411A6" w:rsidP="009E2310">
      <w:pPr>
        <w:pStyle w:val="2"/>
        <w:keepNext w:val="0"/>
        <w:keepLines w:val="0"/>
        <w:spacing w:before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325A6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Порядок обозначения укрытий и маршрутов движения.</w:t>
      </w:r>
      <w:r w:rsidR="002A51E9" w:rsidRPr="009E2310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</w:p>
    <w:p w14:paraId="2B569857" w14:textId="77777777" w:rsidR="009E2310" w:rsidRPr="009E2310" w:rsidRDefault="009E2310" w:rsidP="009E2310">
      <w:pPr>
        <w:rPr>
          <w:lang w:eastAsia="ru-RU" w:bidi="ru-RU"/>
        </w:rPr>
      </w:pPr>
    </w:p>
    <w:p w14:paraId="5FB9613C" w14:textId="77777777" w:rsidR="00A411A6" w:rsidRDefault="00A411A6" w:rsidP="00A411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object w:dxaOrig="4986" w:dyaOrig="4222" w14:anchorId="58F23A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6pt;height:195.05pt" o:ole="">
            <v:imagedata r:id="rId10" o:title=""/>
          </v:shape>
          <o:OLEObject Type="Embed" ProgID="CorelDraw.Graphic.21" ShapeID="_x0000_i1025" DrawAspect="Content" ObjectID="_1735621915" r:id="rId11"/>
        </w:object>
      </w:r>
    </w:p>
    <w:p w14:paraId="65D4269E" w14:textId="77777777" w:rsidR="00A411A6" w:rsidRPr="00454AE4" w:rsidRDefault="00A411A6" w:rsidP="00A411A6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454A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Рисунок</w:t>
      </w:r>
      <w:r w:rsidRPr="00454AE4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</w:p>
    <w:p w14:paraId="22C74E84" w14:textId="77777777" w:rsidR="00A411A6" w:rsidRDefault="00A411A6" w:rsidP="00C227F6">
      <w:pPr>
        <w:pStyle w:val="a3"/>
        <w:ind w:left="4249" w:firstLine="707"/>
        <w:jc w:val="center"/>
        <w:rPr>
          <w:rFonts w:ascii="Times New Roman" w:hAnsi="Times New Roman" w:cs="Times New Roman"/>
          <w:sz w:val="28"/>
          <w:szCs w:val="28"/>
        </w:rPr>
      </w:pPr>
    </w:p>
    <w:p w14:paraId="6F4B8DC3" w14:textId="77777777" w:rsidR="00A411A6" w:rsidRDefault="00A411A6" w:rsidP="00C227F6">
      <w:pPr>
        <w:pStyle w:val="a3"/>
        <w:ind w:left="4249" w:firstLine="707"/>
        <w:jc w:val="center"/>
        <w:rPr>
          <w:rFonts w:ascii="Times New Roman" w:hAnsi="Times New Roman" w:cs="Times New Roman"/>
          <w:sz w:val="28"/>
          <w:szCs w:val="28"/>
        </w:rPr>
      </w:pPr>
    </w:p>
    <w:p w14:paraId="272277DF" w14:textId="77777777" w:rsidR="00A411A6" w:rsidRDefault="00A411A6" w:rsidP="00A411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object w:dxaOrig="5189" w:dyaOrig="1962" w14:anchorId="100190F3">
          <v:shape id="_x0000_i1026" type="#_x0000_t75" style="width:241.05pt;height:91.05pt" o:ole="">
            <v:imagedata r:id="rId12" o:title=""/>
          </v:shape>
          <o:OLEObject Type="Embed" ProgID="CorelDraw.Graphic.21" ShapeID="_x0000_i1026" DrawAspect="Content" ObjectID="_1735621916" r:id="rId13"/>
        </w:object>
      </w:r>
    </w:p>
    <w:p w14:paraId="705D6553" w14:textId="77777777" w:rsidR="00A411A6" w:rsidRPr="00454AE4" w:rsidRDefault="00A411A6" w:rsidP="00A411A6">
      <w:pPr>
        <w:pStyle w:val="a3"/>
        <w:widowContro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54A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Рисунок</w:t>
      </w:r>
      <w:r w:rsidRPr="00454A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2A4082F4" w14:textId="77777777" w:rsidR="00A411A6" w:rsidRDefault="00A411A6" w:rsidP="00C227F6">
      <w:pPr>
        <w:pStyle w:val="a3"/>
        <w:ind w:left="4249" w:firstLine="707"/>
        <w:jc w:val="center"/>
        <w:rPr>
          <w:rFonts w:ascii="Times New Roman" w:hAnsi="Times New Roman" w:cs="Times New Roman"/>
          <w:sz w:val="28"/>
          <w:szCs w:val="28"/>
        </w:rPr>
      </w:pPr>
    </w:p>
    <w:p w14:paraId="1E4BCA4B" w14:textId="77777777" w:rsidR="00A411A6" w:rsidRDefault="00A411A6" w:rsidP="00C227F6">
      <w:pPr>
        <w:pStyle w:val="a3"/>
        <w:ind w:left="4249" w:firstLine="707"/>
        <w:jc w:val="center"/>
        <w:rPr>
          <w:rFonts w:ascii="Times New Roman" w:hAnsi="Times New Roman" w:cs="Times New Roman"/>
          <w:sz w:val="28"/>
          <w:szCs w:val="28"/>
        </w:rPr>
      </w:pPr>
    </w:p>
    <w:p w14:paraId="3A8B1983" w14:textId="77777777" w:rsidR="00A411A6" w:rsidRDefault="00A411A6" w:rsidP="00C227F6">
      <w:pPr>
        <w:pStyle w:val="a3"/>
        <w:ind w:left="4249" w:firstLine="707"/>
        <w:jc w:val="center"/>
        <w:rPr>
          <w:rFonts w:ascii="Times New Roman" w:hAnsi="Times New Roman" w:cs="Times New Roman"/>
          <w:sz w:val="28"/>
          <w:szCs w:val="28"/>
        </w:rPr>
      </w:pPr>
    </w:p>
    <w:p w14:paraId="188BEA64" w14:textId="77777777" w:rsidR="00A411A6" w:rsidRDefault="00A411A6" w:rsidP="00C227F6">
      <w:pPr>
        <w:pStyle w:val="a3"/>
        <w:ind w:left="4249" w:firstLine="707"/>
        <w:jc w:val="center"/>
        <w:rPr>
          <w:rFonts w:ascii="Times New Roman" w:hAnsi="Times New Roman" w:cs="Times New Roman"/>
          <w:sz w:val="28"/>
          <w:szCs w:val="28"/>
        </w:rPr>
      </w:pPr>
    </w:p>
    <w:p w14:paraId="4DAA2DCB" w14:textId="77777777" w:rsidR="00A411A6" w:rsidRDefault="00A411A6" w:rsidP="00C227F6">
      <w:pPr>
        <w:pStyle w:val="a3"/>
        <w:ind w:left="4249" w:firstLine="707"/>
        <w:jc w:val="center"/>
        <w:rPr>
          <w:rFonts w:ascii="Times New Roman" w:hAnsi="Times New Roman" w:cs="Times New Roman"/>
          <w:sz w:val="28"/>
          <w:szCs w:val="28"/>
        </w:rPr>
      </w:pPr>
    </w:p>
    <w:p w14:paraId="37725614" w14:textId="77777777" w:rsidR="00A411A6" w:rsidRDefault="00A411A6" w:rsidP="00C227F6">
      <w:pPr>
        <w:pStyle w:val="a3"/>
        <w:ind w:left="4249" w:firstLine="707"/>
        <w:jc w:val="center"/>
        <w:rPr>
          <w:rFonts w:ascii="Times New Roman" w:hAnsi="Times New Roman" w:cs="Times New Roman"/>
          <w:sz w:val="28"/>
          <w:szCs w:val="28"/>
        </w:rPr>
      </w:pPr>
    </w:p>
    <w:p w14:paraId="0513A952" w14:textId="77777777" w:rsidR="00A411A6" w:rsidRDefault="00A411A6" w:rsidP="00C227F6">
      <w:pPr>
        <w:pStyle w:val="a3"/>
        <w:ind w:left="4249" w:firstLine="707"/>
        <w:jc w:val="center"/>
        <w:rPr>
          <w:rFonts w:ascii="Times New Roman" w:hAnsi="Times New Roman" w:cs="Times New Roman"/>
          <w:sz w:val="28"/>
          <w:szCs w:val="28"/>
        </w:rPr>
      </w:pPr>
    </w:p>
    <w:p w14:paraId="7C7133C8" w14:textId="77777777" w:rsidR="00A411A6" w:rsidRDefault="00A411A6" w:rsidP="00C227F6">
      <w:pPr>
        <w:pStyle w:val="a3"/>
        <w:ind w:left="4249" w:firstLine="707"/>
        <w:jc w:val="center"/>
        <w:rPr>
          <w:rFonts w:ascii="Times New Roman" w:hAnsi="Times New Roman" w:cs="Times New Roman"/>
          <w:sz w:val="28"/>
          <w:szCs w:val="28"/>
        </w:rPr>
      </w:pPr>
    </w:p>
    <w:p w14:paraId="4D2E8322" w14:textId="77777777" w:rsidR="00A411A6" w:rsidRDefault="00A411A6" w:rsidP="00C227F6">
      <w:pPr>
        <w:pStyle w:val="a3"/>
        <w:ind w:left="4249" w:firstLine="707"/>
        <w:jc w:val="center"/>
        <w:rPr>
          <w:rFonts w:ascii="Times New Roman" w:hAnsi="Times New Roman" w:cs="Times New Roman"/>
          <w:sz w:val="28"/>
          <w:szCs w:val="28"/>
        </w:rPr>
      </w:pPr>
    </w:p>
    <w:p w14:paraId="5A75A0BD" w14:textId="77777777" w:rsidR="00A411A6" w:rsidRDefault="00A411A6" w:rsidP="00C227F6">
      <w:pPr>
        <w:pStyle w:val="a3"/>
        <w:ind w:left="4249" w:firstLine="707"/>
        <w:jc w:val="center"/>
        <w:rPr>
          <w:rFonts w:ascii="Times New Roman" w:hAnsi="Times New Roman" w:cs="Times New Roman"/>
          <w:sz w:val="28"/>
          <w:szCs w:val="28"/>
        </w:rPr>
      </w:pPr>
    </w:p>
    <w:p w14:paraId="459EDF00" w14:textId="77777777" w:rsidR="00A411A6" w:rsidRDefault="00A411A6" w:rsidP="00C227F6">
      <w:pPr>
        <w:pStyle w:val="a3"/>
        <w:ind w:left="4249" w:firstLine="707"/>
        <w:jc w:val="center"/>
        <w:rPr>
          <w:rFonts w:ascii="Times New Roman" w:hAnsi="Times New Roman" w:cs="Times New Roman"/>
          <w:sz w:val="28"/>
          <w:szCs w:val="28"/>
        </w:rPr>
      </w:pPr>
    </w:p>
    <w:p w14:paraId="3BCBD2D1" w14:textId="77777777" w:rsidR="00A411A6" w:rsidRDefault="00A411A6" w:rsidP="00C227F6">
      <w:pPr>
        <w:pStyle w:val="a3"/>
        <w:ind w:left="4249" w:firstLine="707"/>
        <w:jc w:val="center"/>
        <w:rPr>
          <w:rFonts w:ascii="Times New Roman" w:hAnsi="Times New Roman" w:cs="Times New Roman"/>
          <w:sz w:val="28"/>
          <w:szCs w:val="28"/>
        </w:rPr>
      </w:pPr>
    </w:p>
    <w:p w14:paraId="534FCCD6" w14:textId="77777777" w:rsidR="00A411A6" w:rsidRDefault="00A411A6" w:rsidP="00C227F6">
      <w:pPr>
        <w:pStyle w:val="a3"/>
        <w:ind w:left="4249" w:firstLine="707"/>
        <w:jc w:val="center"/>
        <w:rPr>
          <w:rFonts w:ascii="Times New Roman" w:hAnsi="Times New Roman" w:cs="Times New Roman"/>
          <w:sz w:val="28"/>
          <w:szCs w:val="28"/>
        </w:rPr>
      </w:pPr>
    </w:p>
    <w:p w14:paraId="4EBF5AC9" w14:textId="77777777" w:rsidR="00A411A6" w:rsidRDefault="00A411A6" w:rsidP="00C227F6">
      <w:pPr>
        <w:pStyle w:val="a3"/>
        <w:ind w:left="4249" w:firstLine="707"/>
        <w:jc w:val="center"/>
        <w:rPr>
          <w:rFonts w:ascii="Times New Roman" w:hAnsi="Times New Roman" w:cs="Times New Roman"/>
          <w:sz w:val="28"/>
          <w:szCs w:val="28"/>
        </w:rPr>
      </w:pPr>
    </w:p>
    <w:p w14:paraId="4637A10D" w14:textId="77777777" w:rsidR="00A411A6" w:rsidRDefault="00A411A6" w:rsidP="00C227F6">
      <w:pPr>
        <w:pStyle w:val="a3"/>
        <w:ind w:left="4249" w:firstLine="707"/>
        <w:jc w:val="center"/>
        <w:rPr>
          <w:rFonts w:ascii="Times New Roman" w:hAnsi="Times New Roman" w:cs="Times New Roman"/>
          <w:sz w:val="28"/>
          <w:szCs w:val="28"/>
        </w:rPr>
      </w:pPr>
    </w:p>
    <w:p w14:paraId="11BA536C" w14:textId="7204EBC3" w:rsidR="0023421B" w:rsidRPr="009E2310" w:rsidRDefault="0023421B" w:rsidP="00C227F6">
      <w:pPr>
        <w:pStyle w:val="a3"/>
        <w:ind w:left="4249" w:firstLine="707"/>
        <w:jc w:val="center"/>
        <w:rPr>
          <w:rFonts w:ascii="Times New Roman" w:hAnsi="Times New Roman" w:cs="Times New Roman"/>
          <w:sz w:val="28"/>
          <w:szCs w:val="28"/>
        </w:rPr>
      </w:pPr>
      <w:r w:rsidRPr="009E2310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E231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1F1194" w14:textId="77777777" w:rsidR="0023421B" w:rsidRDefault="0023421B" w:rsidP="0023421B">
      <w:pPr>
        <w:pStyle w:val="2"/>
        <w:keepNext w:val="0"/>
        <w:keepLines w:val="0"/>
        <w:spacing w:before="0"/>
        <w:ind w:left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9E2310">
        <w:rPr>
          <w:rFonts w:ascii="Times New Roman" w:hAnsi="Times New Roman" w:cs="Times New Roman"/>
          <w:color w:val="auto"/>
          <w:sz w:val="28"/>
          <w:szCs w:val="28"/>
        </w:rPr>
        <w:t xml:space="preserve">к рекомендациям по дооборудованию </w:t>
      </w:r>
    </w:p>
    <w:p w14:paraId="26F22F36" w14:textId="77777777" w:rsidR="0023421B" w:rsidRDefault="0023421B" w:rsidP="0023421B">
      <w:pPr>
        <w:pStyle w:val="2"/>
        <w:keepNext w:val="0"/>
        <w:keepLines w:val="0"/>
        <w:spacing w:before="0"/>
        <w:ind w:left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9E2310">
        <w:rPr>
          <w:rFonts w:ascii="Times New Roman" w:hAnsi="Times New Roman" w:cs="Times New Roman"/>
          <w:color w:val="auto"/>
          <w:sz w:val="28"/>
          <w:szCs w:val="28"/>
        </w:rPr>
        <w:t xml:space="preserve">заглубленных помещений подземного </w:t>
      </w:r>
    </w:p>
    <w:p w14:paraId="3409F94B" w14:textId="77777777" w:rsidR="0023421B" w:rsidRPr="009E2310" w:rsidRDefault="0023421B" w:rsidP="0023421B">
      <w:pPr>
        <w:pStyle w:val="2"/>
        <w:keepNext w:val="0"/>
        <w:keepLines w:val="0"/>
        <w:spacing w:before="0"/>
        <w:ind w:left="709"/>
        <w:jc w:val="right"/>
        <w:rPr>
          <w:rFonts w:ascii="Times New Roman" w:hAnsi="Times New Roman" w:cs="Times New Roman"/>
          <w:b/>
          <w:bCs/>
          <w:color w:val="auto"/>
        </w:rPr>
      </w:pPr>
      <w:r w:rsidRPr="009E2310">
        <w:rPr>
          <w:rFonts w:ascii="Times New Roman" w:hAnsi="Times New Roman" w:cs="Times New Roman"/>
          <w:color w:val="auto"/>
          <w:sz w:val="28"/>
          <w:szCs w:val="28"/>
        </w:rPr>
        <w:t>пространства для укрытия населения</w:t>
      </w:r>
    </w:p>
    <w:p w14:paraId="4745328A" w14:textId="4378FFB3" w:rsidR="0023421B" w:rsidRDefault="0023421B" w:rsidP="00D143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71D25ED" w14:textId="7D1B4F96" w:rsidR="0023421B" w:rsidRDefault="0023421B" w:rsidP="0023421B">
      <w:pPr>
        <w:keepNext/>
        <w:keepLines/>
        <w:widowControl w:val="0"/>
        <w:spacing w:before="40" w:after="0" w:line="240" w:lineRule="auto"/>
        <w:ind w:firstLine="709"/>
        <w:jc w:val="center"/>
        <w:outlineLvl w:val="3"/>
        <w:rPr>
          <w:rFonts w:ascii="Times New Roman" w:eastAsiaTheme="majorEastAsia" w:hAnsi="Times New Roman" w:cs="Times New Roman"/>
          <w:b/>
          <w:bCs/>
          <w:color w:val="1F3864" w:themeColor="accent1" w:themeShade="80"/>
          <w:sz w:val="28"/>
          <w:szCs w:val="28"/>
          <w:lang w:eastAsia="ru-RU" w:bidi="ru-RU"/>
        </w:rPr>
      </w:pPr>
      <w:r w:rsidRPr="0023421B">
        <w:rPr>
          <w:rFonts w:ascii="Times New Roman" w:eastAsiaTheme="majorEastAsia" w:hAnsi="Times New Roman" w:cs="Times New Roman"/>
          <w:b/>
          <w:bCs/>
          <w:color w:val="1F3864" w:themeColor="accent1" w:themeShade="80"/>
          <w:sz w:val="28"/>
          <w:szCs w:val="28"/>
          <w:lang w:eastAsia="ru-RU" w:bidi="ru-RU"/>
        </w:rPr>
        <w:t>Правила пребывания (поведения) укрываемых в заглубленных и других помещениях подземного пространства</w:t>
      </w:r>
    </w:p>
    <w:p w14:paraId="1BC92F6C" w14:textId="77777777" w:rsidR="0023421B" w:rsidRPr="0023421B" w:rsidRDefault="0023421B" w:rsidP="0023421B">
      <w:pPr>
        <w:keepNext/>
        <w:keepLines/>
        <w:widowControl w:val="0"/>
        <w:spacing w:before="40" w:after="0" w:line="240" w:lineRule="auto"/>
        <w:ind w:firstLine="709"/>
        <w:jc w:val="both"/>
        <w:outlineLvl w:val="3"/>
        <w:rPr>
          <w:rFonts w:ascii="Times New Roman" w:eastAsiaTheme="majorEastAsia" w:hAnsi="Times New Roman" w:cs="Times New Roman"/>
          <w:b/>
          <w:bCs/>
          <w:color w:val="1F3864" w:themeColor="accent1" w:themeShade="80"/>
          <w:sz w:val="28"/>
          <w:szCs w:val="28"/>
          <w:lang w:eastAsia="ru-RU" w:bidi="ru-RU"/>
        </w:rPr>
      </w:pPr>
    </w:p>
    <w:p w14:paraId="1444D097" w14:textId="77777777" w:rsidR="0023421B" w:rsidRPr="0023421B" w:rsidRDefault="0023421B" w:rsidP="0023421B">
      <w:pPr>
        <w:widowControl w:val="0"/>
        <w:spacing w:after="0" w:line="240" w:lineRule="auto"/>
        <w:ind w:right="-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21B">
        <w:rPr>
          <w:rFonts w:ascii="Times New Roman" w:eastAsia="Times New Roman" w:hAnsi="Times New Roman" w:cs="Times New Roman"/>
          <w:b/>
          <w:bCs/>
          <w:sz w:val="28"/>
          <w:szCs w:val="28"/>
        </w:rPr>
        <w:t>Укрываемые</w:t>
      </w:r>
      <w:r w:rsidRPr="0023421B">
        <w:rPr>
          <w:rFonts w:ascii="Times New Roman" w:eastAsia="Times New Roman" w:hAnsi="Times New Roman" w:cs="Times New Roman"/>
          <w:sz w:val="28"/>
          <w:szCs w:val="28"/>
        </w:rPr>
        <w:t xml:space="preserve"> в заглубленных и других помещениях подземного пространства </w:t>
      </w:r>
      <w:r w:rsidRPr="0023421B">
        <w:rPr>
          <w:rFonts w:ascii="Times New Roman" w:eastAsia="Times New Roman" w:hAnsi="Times New Roman" w:cs="Times New Roman"/>
          <w:b/>
          <w:bCs/>
          <w:sz w:val="28"/>
          <w:szCs w:val="28"/>
        </w:rPr>
        <w:t>обязаны строго соблюдать основные правила поведения</w:t>
      </w:r>
      <w:r w:rsidRPr="0023421B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F02DC04" w14:textId="77777777" w:rsidR="0023421B" w:rsidRPr="0023421B" w:rsidRDefault="0023421B" w:rsidP="0023421B">
      <w:pPr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21B">
        <w:rPr>
          <w:rFonts w:ascii="Times New Roman" w:eastAsia="Times New Roman" w:hAnsi="Times New Roman" w:cs="Times New Roman"/>
          <w:sz w:val="28"/>
          <w:szCs w:val="28"/>
        </w:rPr>
        <w:t>Спокойно сидеть на своих местах, не допускать случаев паники и нарушений общественного порядка. При частичных разрушениях заглубленного или другого помещения подземного пространства (завал выходов, разрушение стены и т.п.) необходимо сохранять спокойствие, ожидая указаний старшего по укрытию. В случае необходимости, укрывающиеся должны оказывать посильную помощь в выполнении работ по разборке заваленных выходов, вскрытию лазов и пр.</w:t>
      </w:r>
    </w:p>
    <w:p w14:paraId="1BBF50E9" w14:textId="77777777" w:rsidR="0023421B" w:rsidRPr="0023421B" w:rsidRDefault="0023421B" w:rsidP="0023421B">
      <w:pPr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21B">
        <w:rPr>
          <w:rFonts w:ascii="Times New Roman" w:eastAsia="Times New Roman" w:hAnsi="Times New Roman" w:cs="Times New Roman"/>
          <w:sz w:val="28"/>
          <w:szCs w:val="28"/>
        </w:rPr>
        <w:t>Поддерживать чистоту и порядок в помещениях. В помещениях для укрываемых ежедневно производится 2-х разовая уборка помещений силами укрываемых. Пол в помещениях необходимо периодически смачивать водой.</w:t>
      </w:r>
    </w:p>
    <w:p w14:paraId="158FAAC0" w14:textId="77777777" w:rsidR="0023421B" w:rsidRPr="0023421B" w:rsidRDefault="0023421B" w:rsidP="0023421B">
      <w:pPr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21B">
        <w:rPr>
          <w:rFonts w:ascii="Times New Roman" w:eastAsia="Times New Roman" w:hAnsi="Times New Roman" w:cs="Times New Roman"/>
          <w:sz w:val="28"/>
          <w:szCs w:val="28"/>
        </w:rPr>
        <w:t>Оказывать помощь детям, престарелым, инвалидам и другим маломобильным категориям граждан.</w:t>
      </w:r>
    </w:p>
    <w:p w14:paraId="439652C1" w14:textId="77777777" w:rsidR="0023421B" w:rsidRPr="0023421B" w:rsidRDefault="0023421B" w:rsidP="0023421B">
      <w:pPr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21B">
        <w:rPr>
          <w:rFonts w:ascii="Times New Roman" w:eastAsia="Times New Roman" w:hAnsi="Times New Roman" w:cs="Times New Roman"/>
          <w:sz w:val="28"/>
          <w:szCs w:val="28"/>
        </w:rPr>
        <w:t>В случае отключения освещения оставаться на местах, сохранять спокойствие и ждать, когда будет включен свет или по указанию 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отверстиям.</w:t>
      </w:r>
    </w:p>
    <w:p w14:paraId="78F18921" w14:textId="77777777" w:rsidR="0023421B" w:rsidRPr="0023421B" w:rsidRDefault="0023421B" w:rsidP="0023421B">
      <w:pPr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21B">
        <w:rPr>
          <w:rFonts w:ascii="Times New Roman" w:eastAsia="Times New Roman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приточной вентиляции (если на системе вентиляции отсутствует фильтр)).</w:t>
      </w:r>
    </w:p>
    <w:p w14:paraId="6526C114" w14:textId="77777777" w:rsidR="0023421B" w:rsidRPr="0023421B" w:rsidRDefault="0023421B" w:rsidP="0023421B">
      <w:pPr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21B">
        <w:rPr>
          <w:rFonts w:ascii="Times New Roman" w:eastAsia="Times New Roman" w:hAnsi="Times New Roman" w:cs="Times New Roman"/>
          <w:sz w:val="28"/>
          <w:szCs w:val="28"/>
        </w:rPr>
        <w:t>Соблюдать требования пожарной безопасности.</w:t>
      </w:r>
    </w:p>
    <w:p w14:paraId="1ACA137B" w14:textId="77777777" w:rsidR="0023421B" w:rsidRPr="0023421B" w:rsidRDefault="0023421B" w:rsidP="0023421B">
      <w:pPr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0" w:right="-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21B">
        <w:rPr>
          <w:rFonts w:ascii="Times New Roman" w:eastAsia="Times New Roman" w:hAnsi="Times New Roman" w:cs="Times New Roman"/>
          <w:sz w:val="28"/>
          <w:szCs w:val="28"/>
        </w:rPr>
        <w:t>В помещениях рекомендуется: проводить беседы, чтение вслух, слушать радиопередачи, играть в тихие игры.</w:t>
      </w:r>
    </w:p>
    <w:p w14:paraId="555A08C9" w14:textId="77777777" w:rsidR="0023421B" w:rsidRPr="0023421B" w:rsidRDefault="0023421B" w:rsidP="0023421B">
      <w:pPr>
        <w:widowControl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3421B">
        <w:rPr>
          <w:rFonts w:ascii="Times New Roman" w:eastAsiaTheme="majorEastAsia" w:hAnsi="Times New Roman" w:cs="Times New Roman"/>
          <w:noProof/>
          <w:color w:val="4472C4" w:themeColor="accent1"/>
          <w:sz w:val="28"/>
          <w:szCs w:val="28"/>
          <w:lang w:eastAsia="ru-RU"/>
        </w:rPr>
        <w:drawing>
          <wp:inline distT="0" distB="0" distL="0" distR="0" wp14:anchorId="7F62F5B3" wp14:editId="1278C28D">
            <wp:extent cx="343814" cy="343814"/>
            <wp:effectExtent l="0" t="0" r="0" b="0"/>
            <wp:docPr id="17" name="Рисунок 17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rto="http://schemas.microsoft.com/office/word/2006/arto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" cy="3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421B">
        <w:rPr>
          <w:rFonts w:ascii="Times New Roman" w:eastAsia="Times New Roman" w:hAnsi="Times New Roman" w:cs="Times New Roman"/>
          <w:b/>
          <w:bCs/>
          <w:sz w:val="28"/>
          <w:szCs w:val="28"/>
        </w:rPr>
        <w:t>Укрываемым в заглубленных и других</w:t>
      </w:r>
      <w:r w:rsidRPr="002342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3421B">
        <w:rPr>
          <w:rFonts w:ascii="Times New Roman" w:eastAsia="Times New Roman" w:hAnsi="Times New Roman" w:cs="Times New Roman"/>
          <w:b/>
          <w:bCs/>
          <w:sz w:val="28"/>
          <w:szCs w:val="28"/>
        </w:rPr>
        <w:t>помещениях подземного</w:t>
      </w:r>
      <w:r w:rsidRPr="002342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3421B">
        <w:rPr>
          <w:rFonts w:ascii="Times New Roman" w:eastAsia="Times New Roman" w:hAnsi="Times New Roman" w:cs="Times New Roman"/>
          <w:b/>
          <w:bCs/>
          <w:sz w:val="28"/>
          <w:szCs w:val="28"/>
        </w:rPr>
        <w:t>пространства запрещено: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91"/>
        <w:gridCol w:w="2955"/>
        <w:gridCol w:w="3193"/>
      </w:tblGrid>
      <w:tr w:rsidR="0023421B" w:rsidRPr="0023421B" w14:paraId="79011353" w14:textId="77777777" w:rsidTr="00DB2474">
        <w:trPr>
          <w:jc w:val="center"/>
        </w:trPr>
        <w:tc>
          <w:tcPr>
            <w:tcW w:w="3652" w:type="dxa"/>
            <w:vAlign w:val="center"/>
          </w:tcPr>
          <w:p w14:paraId="7A0FDC36" w14:textId="77777777" w:rsidR="0023421B" w:rsidRPr="0023421B" w:rsidRDefault="0023421B" w:rsidP="002342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21B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3EF70272">
                <v:shape id="_x0000_i1027" type="#_x0000_t75" style="width:80.95pt;height:81pt" o:ole="">
                  <v:imagedata r:id="rId20" o:title=""/>
                </v:shape>
                <o:OLEObject Type="Embed" ProgID="CorelDraw.Graphic.21" ShapeID="_x0000_i1027" DrawAspect="Content" ObjectID="_1735621917" r:id="rId21"/>
              </w:object>
            </w:r>
          </w:p>
        </w:tc>
        <w:tc>
          <w:tcPr>
            <w:tcW w:w="3110" w:type="dxa"/>
            <w:vAlign w:val="center"/>
          </w:tcPr>
          <w:p w14:paraId="4D7FF19D" w14:textId="77777777" w:rsidR="0023421B" w:rsidRPr="0023421B" w:rsidRDefault="0023421B" w:rsidP="002342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21B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2525AC54">
                <v:shape id="_x0000_i1028" type="#_x0000_t75" style="width:80.95pt;height:81pt" o:ole="">
                  <v:imagedata r:id="rId22" o:title=""/>
                </v:shape>
                <o:OLEObject Type="Embed" ProgID="CorelDraw.Graphic.21" ShapeID="_x0000_i1028" DrawAspect="Content" ObjectID="_1735621918" r:id="rId23"/>
              </w:object>
            </w:r>
          </w:p>
        </w:tc>
        <w:tc>
          <w:tcPr>
            <w:tcW w:w="3369" w:type="dxa"/>
            <w:vAlign w:val="center"/>
          </w:tcPr>
          <w:p w14:paraId="4064E063" w14:textId="77777777" w:rsidR="0023421B" w:rsidRPr="0023421B" w:rsidRDefault="0023421B" w:rsidP="002342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21B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3150CEFC">
                <v:shape id="_x0000_i1029" type="#_x0000_t75" style="width:80.95pt;height:81pt" o:ole="">
                  <v:imagedata r:id="rId24" o:title=""/>
                </v:shape>
                <o:OLEObject Type="Embed" ProgID="CorelDraw.Graphic.21" ShapeID="_x0000_i1029" DrawAspect="Content" ObjectID="_1735621919" r:id="rId25"/>
              </w:object>
            </w:r>
          </w:p>
        </w:tc>
      </w:tr>
      <w:tr w:rsidR="0023421B" w:rsidRPr="0023421B" w14:paraId="2E1C0C1D" w14:textId="77777777" w:rsidTr="00DB2474">
        <w:trPr>
          <w:jc w:val="center"/>
        </w:trPr>
        <w:tc>
          <w:tcPr>
            <w:tcW w:w="3652" w:type="dxa"/>
            <w:vAlign w:val="center"/>
          </w:tcPr>
          <w:p w14:paraId="394F3D6E" w14:textId="77777777" w:rsidR="0023421B" w:rsidRPr="0023421B" w:rsidRDefault="0023421B" w:rsidP="002342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21B">
              <w:rPr>
                <w:rFonts w:ascii="Times New Roman" w:hAnsi="Times New Roman" w:cs="Times New Roman"/>
                <w:sz w:val="28"/>
                <w:szCs w:val="28"/>
              </w:rPr>
              <w:t>Курить</w:t>
            </w:r>
          </w:p>
        </w:tc>
        <w:tc>
          <w:tcPr>
            <w:tcW w:w="3110" w:type="dxa"/>
            <w:vAlign w:val="center"/>
          </w:tcPr>
          <w:p w14:paraId="2FF47C8E" w14:textId="77777777" w:rsidR="0023421B" w:rsidRPr="0023421B" w:rsidRDefault="0023421B" w:rsidP="002342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21B">
              <w:rPr>
                <w:rFonts w:ascii="Times New Roman" w:hAnsi="Times New Roman" w:cs="Times New Roman"/>
                <w:sz w:val="28"/>
                <w:szCs w:val="28"/>
              </w:rPr>
              <w:t>Употреблять спиртные напитки</w:t>
            </w:r>
          </w:p>
        </w:tc>
        <w:tc>
          <w:tcPr>
            <w:tcW w:w="3369" w:type="dxa"/>
            <w:vAlign w:val="center"/>
          </w:tcPr>
          <w:p w14:paraId="515B1406" w14:textId="77777777" w:rsidR="0023421B" w:rsidRPr="0023421B" w:rsidRDefault="0023421B" w:rsidP="002342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21B">
              <w:rPr>
                <w:rFonts w:ascii="Times New Roman" w:hAnsi="Times New Roman" w:cs="Times New Roman"/>
                <w:sz w:val="28"/>
                <w:szCs w:val="28"/>
              </w:rPr>
              <w:t>Шуметь, громко разговаривать</w:t>
            </w:r>
          </w:p>
        </w:tc>
      </w:tr>
      <w:tr w:rsidR="0023421B" w:rsidRPr="0023421B" w14:paraId="51CC75A1" w14:textId="77777777" w:rsidTr="00DB2474">
        <w:trPr>
          <w:jc w:val="center"/>
        </w:trPr>
        <w:tc>
          <w:tcPr>
            <w:tcW w:w="3652" w:type="dxa"/>
            <w:vAlign w:val="center"/>
          </w:tcPr>
          <w:p w14:paraId="05097786" w14:textId="77777777" w:rsidR="0023421B" w:rsidRPr="0023421B" w:rsidRDefault="0023421B" w:rsidP="002342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21B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0421636E">
                <v:shape id="_x0000_i1030" type="#_x0000_t75" style="width:80.95pt;height:81pt" o:ole="">
                  <v:imagedata r:id="rId26" o:title=""/>
                </v:shape>
                <o:OLEObject Type="Embed" ProgID="CorelDraw.Graphic.21" ShapeID="_x0000_i1030" DrawAspect="Content" ObjectID="_1735621920" r:id="rId27"/>
              </w:object>
            </w:r>
          </w:p>
        </w:tc>
        <w:tc>
          <w:tcPr>
            <w:tcW w:w="3110" w:type="dxa"/>
            <w:vAlign w:val="center"/>
          </w:tcPr>
          <w:p w14:paraId="573B11FD" w14:textId="77777777" w:rsidR="0023421B" w:rsidRPr="0023421B" w:rsidRDefault="0023421B" w:rsidP="002342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21B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0FF02A30">
                <v:shape id="_x0000_i1031" type="#_x0000_t75" style="width:80.95pt;height:81pt" o:ole="">
                  <v:imagedata r:id="rId28" o:title=""/>
                </v:shape>
                <o:OLEObject Type="Embed" ProgID="CorelDraw.Graphic.21" ShapeID="_x0000_i1031" DrawAspect="Content" ObjectID="_1735621921" r:id="rId29"/>
              </w:object>
            </w:r>
          </w:p>
        </w:tc>
        <w:tc>
          <w:tcPr>
            <w:tcW w:w="3369" w:type="dxa"/>
            <w:vAlign w:val="center"/>
          </w:tcPr>
          <w:p w14:paraId="102E0D9A" w14:textId="77777777" w:rsidR="0023421B" w:rsidRPr="0023421B" w:rsidRDefault="0023421B" w:rsidP="002342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21B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0B8F21E6">
                <v:shape id="_x0000_i1032" type="#_x0000_t75" style="width:80.95pt;height:81pt" o:ole="">
                  <v:imagedata r:id="rId30" o:title=""/>
                </v:shape>
                <o:OLEObject Type="Embed" ProgID="CorelDraw.Graphic.21" ShapeID="_x0000_i1032" DrawAspect="Content" ObjectID="_1735621922" r:id="rId31"/>
              </w:object>
            </w:r>
          </w:p>
        </w:tc>
      </w:tr>
      <w:tr w:rsidR="0023421B" w:rsidRPr="0023421B" w14:paraId="58FB75BC" w14:textId="77777777" w:rsidTr="00DB2474">
        <w:trPr>
          <w:jc w:val="center"/>
        </w:trPr>
        <w:tc>
          <w:tcPr>
            <w:tcW w:w="3652" w:type="dxa"/>
            <w:vAlign w:val="center"/>
          </w:tcPr>
          <w:p w14:paraId="2BC99388" w14:textId="77777777" w:rsidR="0023421B" w:rsidRPr="0023421B" w:rsidRDefault="0023421B" w:rsidP="002342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21B">
              <w:rPr>
                <w:rFonts w:ascii="Times New Roman" w:hAnsi="Times New Roman" w:cs="Times New Roman"/>
                <w:sz w:val="28"/>
                <w:szCs w:val="28"/>
              </w:rPr>
              <w:t>Громко слушать без наушников радиоприёмники, магнитофоны и другие радиосредства</w:t>
            </w:r>
          </w:p>
        </w:tc>
        <w:tc>
          <w:tcPr>
            <w:tcW w:w="3110" w:type="dxa"/>
            <w:vAlign w:val="center"/>
          </w:tcPr>
          <w:p w14:paraId="6F2D8D6A" w14:textId="77777777" w:rsidR="0023421B" w:rsidRPr="0023421B" w:rsidRDefault="0023421B" w:rsidP="002342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21B">
              <w:rPr>
                <w:rFonts w:ascii="Times New Roman" w:hAnsi="Times New Roman" w:cs="Times New Roman"/>
                <w:sz w:val="28"/>
                <w:szCs w:val="28"/>
              </w:rPr>
              <w:t>Применять источники освещения с открытым пламенем, пользоваться открытым огнем</w:t>
            </w:r>
          </w:p>
        </w:tc>
        <w:tc>
          <w:tcPr>
            <w:tcW w:w="3369" w:type="dxa"/>
            <w:vAlign w:val="center"/>
          </w:tcPr>
          <w:p w14:paraId="41970083" w14:textId="77777777" w:rsidR="0023421B" w:rsidRPr="0023421B" w:rsidRDefault="0023421B" w:rsidP="002342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21B">
              <w:rPr>
                <w:rFonts w:ascii="Times New Roman" w:hAnsi="Times New Roman" w:cs="Times New Roman"/>
                <w:sz w:val="28"/>
                <w:szCs w:val="28"/>
              </w:rPr>
              <w:t>открывать и закрывать входные двери без разрешения старшего по укрытию</w:t>
            </w:r>
          </w:p>
        </w:tc>
      </w:tr>
      <w:tr w:rsidR="0023421B" w:rsidRPr="0023421B" w14:paraId="714D6575" w14:textId="77777777" w:rsidTr="00DB2474">
        <w:trPr>
          <w:jc w:val="center"/>
        </w:trPr>
        <w:tc>
          <w:tcPr>
            <w:tcW w:w="3652" w:type="dxa"/>
            <w:vAlign w:val="center"/>
          </w:tcPr>
          <w:p w14:paraId="41E08676" w14:textId="77777777" w:rsidR="0023421B" w:rsidRPr="0023421B" w:rsidRDefault="0023421B" w:rsidP="002342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21B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0D141959">
                <v:shape id="_x0000_i1033" type="#_x0000_t75" style="width:80.95pt;height:81pt" o:ole="">
                  <v:imagedata r:id="rId32" o:title=""/>
                </v:shape>
                <o:OLEObject Type="Embed" ProgID="CorelDraw.Graphic.21" ShapeID="_x0000_i1033" DrawAspect="Content" ObjectID="_1735621923" r:id="rId33"/>
              </w:object>
            </w:r>
          </w:p>
        </w:tc>
        <w:tc>
          <w:tcPr>
            <w:tcW w:w="3110" w:type="dxa"/>
            <w:vAlign w:val="center"/>
          </w:tcPr>
          <w:p w14:paraId="5D933C8D" w14:textId="77777777" w:rsidR="0023421B" w:rsidRPr="0023421B" w:rsidRDefault="0023421B" w:rsidP="002342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21B">
              <w:rPr>
                <w:noProof/>
                <w:lang w:eastAsia="ru-RU"/>
              </w:rPr>
              <w:drawing>
                <wp:inline distT="0" distB="0" distL="0" distR="0" wp14:anchorId="3DCC4BB4" wp14:editId="6180FFDF">
                  <wp:extent cx="1004207" cy="1004207"/>
                  <wp:effectExtent l="0" t="0" r="5715" b="5715"/>
                  <wp:docPr id="19" name="Рисунок 19" descr="https://avatars.mds.yandex.net/i?id=d6a60c558c2376e4d6d85163747978ee_l-688324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d6a60c558c2376e4d6d85163747978ee_l-688324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2646" cy="104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14:paraId="7486C556" w14:textId="77777777" w:rsidR="0023421B" w:rsidRPr="0023421B" w:rsidRDefault="0023421B" w:rsidP="002342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421B" w:rsidRPr="0023421B" w14:paraId="0594B637" w14:textId="77777777" w:rsidTr="00DB2474">
        <w:trPr>
          <w:jc w:val="center"/>
        </w:trPr>
        <w:tc>
          <w:tcPr>
            <w:tcW w:w="3652" w:type="dxa"/>
            <w:vAlign w:val="center"/>
          </w:tcPr>
          <w:p w14:paraId="413A2507" w14:textId="77777777" w:rsidR="0023421B" w:rsidRPr="0023421B" w:rsidRDefault="0023421B" w:rsidP="002342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21B">
              <w:rPr>
                <w:rFonts w:ascii="Times New Roman" w:hAnsi="Times New Roman" w:cs="Times New Roman"/>
                <w:sz w:val="28"/>
                <w:szCs w:val="28"/>
              </w:rPr>
              <w:t>Ходить без надобности по помещению</w:t>
            </w:r>
          </w:p>
        </w:tc>
        <w:tc>
          <w:tcPr>
            <w:tcW w:w="3110" w:type="dxa"/>
            <w:vAlign w:val="center"/>
          </w:tcPr>
          <w:p w14:paraId="6EAB4A31" w14:textId="77777777" w:rsidR="0023421B" w:rsidRPr="0023421B" w:rsidRDefault="0023421B" w:rsidP="002342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21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</w:t>
            </w:r>
            <w:r w:rsidRPr="0023421B">
              <w:rPr>
                <w:rFonts w:ascii="Times New Roman" w:hAnsi="Times New Roman" w:cs="Times New Roman"/>
                <w:sz w:val="28"/>
                <w:szCs w:val="28"/>
              </w:rPr>
              <w:t>риводить (приносить) в сооружение домашних животных (собак, кошек и др.);</w:t>
            </w:r>
          </w:p>
        </w:tc>
        <w:tc>
          <w:tcPr>
            <w:tcW w:w="3369" w:type="dxa"/>
            <w:vAlign w:val="center"/>
          </w:tcPr>
          <w:p w14:paraId="3C4A3309" w14:textId="77777777" w:rsidR="0023421B" w:rsidRPr="0023421B" w:rsidRDefault="0023421B" w:rsidP="002342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51F1C92" w14:textId="77777777" w:rsidR="0023421B" w:rsidRPr="0023421B" w:rsidRDefault="0023421B" w:rsidP="0023421B">
      <w:pPr>
        <w:widowControl w:val="0"/>
        <w:spacing w:after="0" w:line="276" w:lineRule="auto"/>
        <w:ind w:firstLine="720"/>
        <w:jc w:val="both"/>
        <w:rPr>
          <w:rFonts w:ascii="Times New Roman" w:eastAsiaTheme="majorEastAsia" w:hAnsi="Times New Roman" w:cs="Times New Roman"/>
          <w:b/>
          <w:bCs/>
          <w:noProof/>
          <w:sz w:val="28"/>
          <w:szCs w:val="28"/>
        </w:rPr>
      </w:pPr>
      <w:r w:rsidRPr="0023421B">
        <w:rPr>
          <w:rFonts w:ascii="Times New Roman" w:eastAsiaTheme="majorEastAsia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CE4F2CB" wp14:editId="664314FC">
            <wp:extent cx="343814" cy="343814"/>
            <wp:effectExtent l="0" t="0" r="0" b="0"/>
            <wp:docPr id="18" name="Рисунок 18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rto="http://schemas.microsoft.com/office/word/2006/arto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" cy="3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421B">
        <w:rPr>
          <w:rFonts w:ascii="Times New Roman" w:eastAsiaTheme="majorEastAsia" w:hAnsi="Times New Roman" w:cs="Times New Roman"/>
          <w:b/>
          <w:bCs/>
          <w:noProof/>
          <w:sz w:val="28"/>
          <w:szCs w:val="28"/>
        </w:rPr>
        <w:t>А также:</w:t>
      </w:r>
    </w:p>
    <w:p w14:paraId="0597D68C" w14:textId="77777777" w:rsidR="0023421B" w:rsidRPr="0023421B" w:rsidRDefault="0023421B" w:rsidP="0023421B">
      <w:pPr>
        <w:widowControl w:val="0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21B">
        <w:rPr>
          <w:rFonts w:ascii="Times New Roman" w:eastAsia="Times New Roman" w:hAnsi="Times New Roman" w:cs="Times New Roman"/>
          <w:sz w:val="28"/>
          <w:szCs w:val="28"/>
        </w:rPr>
        <w:t>самостоятельно включать и выключать освещение;</w:t>
      </w:r>
    </w:p>
    <w:p w14:paraId="2D0E739B" w14:textId="77777777" w:rsidR="0023421B" w:rsidRPr="0023421B" w:rsidRDefault="0023421B" w:rsidP="0023421B">
      <w:pPr>
        <w:widowControl w:val="0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21B">
        <w:rPr>
          <w:rFonts w:ascii="Times New Roman" w:eastAsia="Times New Roman" w:hAnsi="Times New Roman" w:cs="Times New Roman"/>
          <w:sz w:val="28"/>
          <w:szCs w:val="28"/>
        </w:rPr>
        <w:t>брать и пользоваться инструментом, инженерными агрегатами без указания дежурных или старшего по укрытию;</w:t>
      </w:r>
    </w:p>
    <w:p w14:paraId="1E75C45F" w14:textId="77777777" w:rsidR="0023421B" w:rsidRPr="0023421B" w:rsidRDefault="0023421B" w:rsidP="0023421B">
      <w:pPr>
        <w:widowControl w:val="0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21B">
        <w:rPr>
          <w:rFonts w:ascii="Times New Roman" w:eastAsia="Times New Roman" w:hAnsi="Times New Roman" w:cs="Times New Roman"/>
          <w:sz w:val="28"/>
          <w:szCs w:val="28"/>
        </w:rPr>
        <w:t>без указания дежурных или старшего по укрытию входить в технические помещения, включать (выключать) рубильники, оборудование, прикасаться к электрооборудованию, к запорной арматуре систем водоснабжения, канализации, теплоснабжения, к дверным затворам и другому оборудованию;</w:t>
      </w:r>
    </w:p>
    <w:p w14:paraId="26FB39CB" w14:textId="77777777" w:rsidR="0023421B" w:rsidRPr="0023421B" w:rsidRDefault="0023421B" w:rsidP="0023421B">
      <w:pPr>
        <w:widowControl w:val="0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21B">
        <w:rPr>
          <w:rFonts w:ascii="Times New Roman" w:eastAsia="Times New Roman" w:hAnsi="Times New Roman" w:cs="Times New Roman"/>
          <w:sz w:val="28"/>
          <w:szCs w:val="28"/>
        </w:rPr>
        <w:t>самостоятельно выходить из помещений.</w:t>
      </w:r>
    </w:p>
    <w:p w14:paraId="0EE4ECF4" w14:textId="77777777" w:rsidR="0023421B" w:rsidRPr="0023421B" w:rsidRDefault="0023421B" w:rsidP="0023421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3421B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br w:type="page"/>
      </w:r>
    </w:p>
    <w:p w14:paraId="2672B847" w14:textId="235A339F" w:rsidR="006348B2" w:rsidRDefault="00076096" w:rsidP="006348B2">
      <w:pPr>
        <w:pStyle w:val="a3"/>
        <w:ind w:firstLine="709"/>
        <w:jc w:val="both"/>
        <w:rPr>
          <w:rFonts w:ascii="Times New Roman" w:eastAsiaTheme="majorEastAsia" w:hAnsi="Times New Roman" w:cs="Times New Roman"/>
          <w:b/>
          <w:bCs/>
          <w:color w:val="002060"/>
          <w:sz w:val="28"/>
          <w:szCs w:val="28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color w:val="002060"/>
          <w:sz w:val="28"/>
          <w:szCs w:val="28"/>
          <w:lang w:eastAsia="ru-RU" w:bidi="ru-RU"/>
        </w:rPr>
        <w:lastRenderedPageBreak/>
        <w:t>Использованные н</w:t>
      </w:r>
      <w:r w:rsidR="006348B2" w:rsidRPr="00DD6588">
        <w:rPr>
          <w:rFonts w:ascii="Times New Roman" w:eastAsiaTheme="majorEastAsia" w:hAnsi="Times New Roman" w:cs="Times New Roman"/>
          <w:b/>
          <w:bCs/>
          <w:color w:val="002060"/>
          <w:sz w:val="28"/>
          <w:szCs w:val="28"/>
          <w:lang w:eastAsia="ru-RU" w:bidi="ru-RU"/>
        </w:rPr>
        <w:t xml:space="preserve">ормативные </w:t>
      </w:r>
      <w:r>
        <w:rPr>
          <w:rFonts w:ascii="Times New Roman" w:eastAsiaTheme="majorEastAsia" w:hAnsi="Times New Roman" w:cs="Times New Roman"/>
          <w:b/>
          <w:bCs/>
          <w:color w:val="002060"/>
          <w:sz w:val="28"/>
          <w:szCs w:val="28"/>
          <w:lang w:eastAsia="ru-RU" w:bidi="ru-RU"/>
        </w:rPr>
        <w:t>акты и литература:</w:t>
      </w:r>
    </w:p>
    <w:p w14:paraId="1A144D51" w14:textId="77777777" w:rsidR="006348B2" w:rsidRPr="00DD6588" w:rsidRDefault="006348B2" w:rsidP="006348B2">
      <w:pPr>
        <w:pStyle w:val="a3"/>
        <w:ind w:firstLine="709"/>
        <w:jc w:val="both"/>
        <w:rPr>
          <w:rFonts w:ascii="Times New Roman" w:eastAsiaTheme="majorEastAsia" w:hAnsi="Times New Roman" w:cs="Times New Roman"/>
          <w:b/>
          <w:bCs/>
          <w:color w:val="002060"/>
          <w:sz w:val="28"/>
          <w:szCs w:val="28"/>
          <w:lang w:eastAsia="ru-RU" w:bidi="ru-RU"/>
        </w:rPr>
      </w:pPr>
    </w:p>
    <w:p w14:paraId="0D5E62D7" w14:textId="11C57F75" w:rsidR="00076096" w:rsidRDefault="00076096" w:rsidP="00076096">
      <w:pPr>
        <w:pStyle w:val="a3"/>
        <w:numPr>
          <w:ilvl w:val="0"/>
          <w:numId w:val="1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6096">
        <w:rPr>
          <w:rFonts w:ascii="Times New Roman" w:hAnsi="Times New Roman"/>
          <w:sz w:val="28"/>
          <w:szCs w:val="28"/>
        </w:rPr>
        <w:t>Постановление Правительства РФ от 29</w:t>
      </w:r>
      <w:r>
        <w:rPr>
          <w:rFonts w:ascii="Times New Roman" w:hAnsi="Times New Roman"/>
          <w:sz w:val="28"/>
          <w:szCs w:val="28"/>
        </w:rPr>
        <w:t>.10.</w:t>
      </w:r>
      <w:r w:rsidRPr="00076096">
        <w:rPr>
          <w:rFonts w:ascii="Times New Roman" w:hAnsi="Times New Roman"/>
          <w:sz w:val="28"/>
          <w:szCs w:val="28"/>
        </w:rPr>
        <w:t xml:space="preserve">1999 </w:t>
      </w:r>
      <w:r>
        <w:rPr>
          <w:rFonts w:ascii="Times New Roman" w:hAnsi="Times New Roman"/>
          <w:sz w:val="28"/>
          <w:szCs w:val="28"/>
        </w:rPr>
        <w:t>№</w:t>
      </w:r>
      <w:r w:rsidRPr="00076096">
        <w:rPr>
          <w:rFonts w:ascii="Times New Roman" w:hAnsi="Times New Roman"/>
          <w:sz w:val="28"/>
          <w:szCs w:val="28"/>
        </w:rPr>
        <w:t xml:space="preserve"> 1309 </w:t>
      </w:r>
      <w:r>
        <w:rPr>
          <w:rFonts w:ascii="Times New Roman" w:hAnsi="Times New Roman"/>
          <w:sz w:val="28"/>
          <w:szCs w:val="28"/>
        </w:rPr>
        <w:t>«</w:t>
      </w:r>
      <w:r w:rsidRPr="00076096">
        <w:rPr>
          <w:rFonts w:ascii="Times New Roman" w:hAnsi="Times New Roman"/>
          <w:sz w:val="28"/>
          <w:szCs w:val="28"/>
        </w:rPr>
        <w:t>О порядке создания убежищ и иных объектов гражданской обороны</w:t>
      </w:r>
      <w:r>
        <w:rPr>
          <w:rFonts w:ascii="Times New Roman" w:hAnsi="Times New Roman"/>
          <w:sz w:val="28"/>
          <w:szCs w:val="28"/>
        </w:rPr>
        <w:t>»</w:t>
      </w:r>
      <w:r w:rsidR="005B392A">
        <w:rPr>
          <w:rFonts w:ascii="Times New Roman" w:hAnsi="Times New Roman"/>
          <w:sz w:val="28"/>
          <w:szCs w:val="28"/>
        </w:rPr>
        <w:t>.</w:t>
      </w:r>
    </w:p>
    <w:p w14:paraId="60B76D5D" w14:textId="76EA5537" w:rsidR="005B392A" w:rsidRDefault="005B392A" w:rsidP="00076096">
      <w:pPr>
        <w:pStyle w:val="a3"/>
        <w:numPr>
          <w:ilvl w:val="0"/>
          <w:numId w:val="1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B392A">
        <w:rPr>
          <w:rFonts w:ascii="Times New Roman" w:hAnsi="Times New Roman"/>
          <w:sz w:val="28"/>
          <w:szCs w:val="28"/>
        </w:rPr>
        <w:t>остановление Правительства РФ</w:t>
      </w:r>
      <w:r>
        <w:rPr>
          <w:rFonts w:ascii="Times New Roman" w:hAnsi="Times New Roman"/>
          <w:sz w:val="28"/>
          <w:szCs w:val="28"/>
        </w:rPr>
        <w:t> от 0</w:t>
      </w:r>
      <w:r w:rsidRPr="005B392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.04.</w:t>
      </w:r>
      <w:r w:rsidRPr="005B392A">
        <w:rPr>
          <w:rFonts w:ascii="Times New Roman" w:hAnsi="Times New Roman"/>
          <w:sz w:val="28"/>
          <w:szCs w:val="28"/>
        </w:rPr>
        <w:t>2013</w:t>
      </w:r>
      <w:r>
        <w:rPr>
          <w:rFonts w:ascii="Times New Roman" w:hAnsi="Times New Roman"/>
          <w:sz w:val="28"/>
          <w:szCs w:val="28"/>
        </w:rPr>
        <w:t xml:space="preserve"> № </w:t>
      </w:r>
      <w:r w:rsidRPr="005B392A">
        <w:rPr>
          <w:rFonts w:ascii="Times New Roman" w:hAnsi="Times New Roman"/>
          <w:sz w:val="28"/>
          <w:szCs w:val="28"/>
        </w:rPr>
        <w:t>290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5B392A">
        <w:rPr>
          <w:rFonts w:ascii="Times New Roman" w:hAnsi="Times New Roman"/>
          <w:sz w:val="28"/>
          <w:szCs w:val="28"/>
        </w:rPr>
        <w:t>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 выполнения</w:t>
      </w:r>
      <w:r>
        <w:rPr>
          <w:rFonts w:ascii="Times New Roman" w:hAnsi="Times New Roman"/>
          <w:sz w:val="28"/>
          <w:szCs w:val="28"/>
        </w:rPr>
        <w:t>».</w:t>
      </w:r>
    </w:p>
    <w:p w14:paraId="17E6E7E2" w14:textId="08C3C057" w:rsidR="006348B2" w:rsidRDefault="00076096" w:rsidP="00076096">
      <w:pPr>
        <w:pStyle w:val="a3"/>
        <w:numPr>
          <w:ilvl w:val="0"/>
          <w:numId w:val="1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6348B2" w:rsidRPr="0084009B">
        <w:rPr>
          <w:rFonts w:ascii="Times New Roman" w:hAnsi="Times New Roman"/>
          <w:sz w:val="28"/>
          <w:szCs w:val="28"/>
        </w:rPr>
        <w:t xml:space="preserve">каз Президента Российской Федерации от 19.10.2022 № 757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   </w:t>
      </w:r>
      <w:r w:rsidR="006348B2" w:rsidRPr="0084009B">
        <w:rPr>
          <w:rFonts w:ascii="Times New Roman" w:hAnsi="Times New Roman"/>
          <w:sz w:val="28"/>
          <w:szCs w:val="28"/>
        </w:rPr>
        <w:t>«</w:t>
      </w:r>
      <w:proofErr w:type="gramEnd"/>
      <w:r w:rsidR="006348B2" w:rsidRPr="0084009B">
        <w:rPr>
          <w:rFonts w:ascii="Times New Roman" w:hAnsi="Times New Roman"/>
          <w:sz w:val="28"/>
          <w:szCs w:val="28"/>
        </w:rPr>
        <w:t>О мерах, осуществляемых в субъектах Российской Федерации в связи с Указом Президента Российской Федерации от 19 октября 2022 г. № 756»</w:t>
      </w:r>
      <w:r w:rsidR="006348B2">
        <w:rPr>
          <w:rFonts w:ascii="Times New Roman" w:hAnsi="Times New Roman"/>
          <w:sz w:val="28"/>
          <w:szCs w:val="28"/>
        </w:rPr>
        <w:t>.</w:t>
      </w:r>
    </w:p>
    <w:p w14:paraId="58B67763" w14:textId="67C5DC5A" w:rsidR="009F1F08" w:rsidRDefault="009F1F08" w:rsidP="00076096">
      <w:pPr>
        <w:pStyle w:val="a3"/>
        <w:numPr>
          <w:ilvl w:val="0"/>
          <w:numId w:val="1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9F1F08">
        <w:rPr>
          <w:rFonts w:ascii="Times New Roman" w:hAnsi="Times New Roman"/>
          <w:sz w:val="28"/>
          <w:szCs w:val="28"/>
        </w:rPr>
        <w:t>СП 88.13330.2014. Свод правил. Защитные сооружения гражданской обороны. Актуализированная редакция СНиП II-11-77*</w:t>
      </w:r>
      <w:r>
        <w:rPr>
          <w:rFonts w:ascii="Times New Roman" w:hAnsi="Times New Roman"/>
          <w:sz w:val="28"/>
          <w:szCs w:val="28"/>
        </w:rPr>
        <w:t>».</w:t>
      </w:r>
      <w:bookmarkStart w:id="0" w:name="_GoBack"/>
      <w:bookmarkEnd w:id="0"/>
    </w:p>
    <w:p w14:paraId="79E8B141" w14:textId="2A48D872" w:rsidR="006348B2" w:rsidRDefault="006348B2" w:rsidP="00076096">
      <w:pPr>
        <w:pStyle w:val="a3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AF5">
        <w:rPr>
          <w:rFonts w:ascii="Times New Roman" w:hAnsi="Times New Roman" w:cs="Times New Roman"/>
          <w:sz w:val="28"/>
          <w:szCs w:val="28"/>
        </w:rPr>
        <w:t>«Руководство по проектированию новых и приспособлению существующих зданий и сооружений под укрытия гражданской обороны»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6AF5">
        <w:rPr>
          <w:rFonts w:ascii="Times New Roman" w:hAnsi="Times New Roman" w:cs="Times New Roman"/>
          <w:sz w:val="28"/>
          <w:szCs w:val="28"/>
        </w:rPr>
        <w:t xml:space="preserve"> разработан</w:t>
      </w:r>
      <w:r>
        <w:rPr>
          <w:rFonts w:ascii="Times New Roman" w:hAnsi="Times New Roman" w:cs="Times New Roman"/>
          <w:sz w:val="28"/>
          <w:szCs w:val="28"/>
        </w:rPr>
        <w:t>ным</w:t>
      </w:r>
      <w:r w:rsidRPr="000F6AF5">
        <w:rPr>
          <w:rFonts w:ascii="Times New Roman" w:hAnsi="Times New Roman" w:cs="Times New Roman"/>
          <w:sz w:val="28"/>
          <w:szCs w:val="28"/>
        </w:rPr>
        <w:t xml:space="preserve"> авторским коллективом ФГБУ ВНИИ ГОЧС (ФЦ) в составе: д.т.н., проф. Г.П. Тонких, Н.Н. Посохов, Р.А. Бузин, А.С. </w:t>
      </w:r>
      <w:proofErr w:type="spellStart"/>
      <w:r w:rsidRPr="000F6AF5">
        <w:rPr>
          <w:rFonts w:ascii="Times New Roman" w:hAnsi="Times New Roman" w:cs="Times New Roman"/>
          <w:sz w:val="28"/>
          <w:szCs w:val="28"/>
        </w:rPr>
        <w:t>Халимова</w:t>
      </w:r>
      <w:proofErr w:type="spellEnd"/>
      <w:r w:rsidR="00076096">
        <w:rPr>
          <w:rFonts w:ascii="Times New Roman" w:hAnsi="Times New Roman" w:cs="Times New Roman"/>
          <w:sz w:val="28"/>
          <w:szCs w:val="28"/>
        </w:rPr>
        <w:t xml:space="preserve"> (размещено</w:t>
      </w:r>
      <w:r>
        <w:rPr>
          <w:rFonts w:ascii="Times New Roman" w:hAnsi="Times New Roman" w:cs="Times New Roman"/>
          <w:sz w:val="28"/>
          <w:szCs w:val="28"/>
        </w:rPr>
        <w:t xml:space="preserve"> в с</w:t>
      </w:r>
      <w:r w:rsidRPr="004A188D">
        <w:rPr>
          <w:rFonts w:ascii="Times New Roman" w:hAnsi="Times New Roman" w:cs="Times New Roman"/>
          <w:sz w:val="28"/>
          <w:szCs w:val="28"/>
        </w:rPr>
        <w:t>правочно-правов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A188D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A188D">
        <w:rPr>
          <w:rFonts w:ascii="Times New Roman" w:hAnsi="Times New Roman" w:cs="Times New Roman"/>
          <w:sz w:val="28"/>
          <w:szCs w:val="28"/>
        </w:rPr>
        <w:t xml:space="preserve"> по законодательству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ГАРАНТ)</w:t>
      </w:r>
      <w:r w:rsidRPr="000F6AF5">
        <w:rPr>
          <w:rFonts w:ascii="Times New Roman" w:hAnsi="Times New Roman" w:cs="Times New Roman"/>
          <w:sz w:val="28"/>
          <w:szCs w:val="28"/>
        </w:rPr>
        <w:t>.</w:t>
      </w:r>
    </w:p>
    <w:p w14:paraId="50C4686E" w14:textId="77777777" w:rsidR="006348B2" w:rsidRPr="000C3F23" w:rsidRDefault="006348B2" w:rsidP="00D143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6348B2" w:rsidRPr="000C3F23" w:rsidSect="001D031D">
      <w:pgSz w:w="11906" w:h="16838"/>
      <w:pgMar w:top="1134" w:right="566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BB307" w14:textId="77777777" w:rsidR="00951250" w:rsidRDefault="00951250" w:rsidP="000C3F23">
      <w:pPr>
        <w:spacing w:after="0" w:line="240" w:lineRule="auto"/>
      </w:pPr>
      <w:r>
        <w:separator/>
      </w:r>
    </w:p>
  </w:endnote>
  <w:endnote w:type="continuationSeparator" w:id="0">
    <w:p w14:paraId="0980624C" w14:textId="77777777" w:rsidR="00951250" w:rsidRDefault="00951250" w:rsidP="000C3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  <w:szCs w:val="24"/>
      </w:rPr>
      <w:id w:val="-1647502814"/>
      <w:docPartObj>
        <w:docPartGallery w:val="Page Numbers (Bottom of Page)"/>
        <w:docPartUnique/>
      </w:docPartObj>
    </w:sdtPr>
    <w:sdtEndPr/>
    <w:sdtContent>
      <w:p w14:paraId="0A8EC3E6" w14:textId="2AEEB71B" w:rsidR="00DB5064" w:rsidRPr="00DB5064" w:rsidRDefault="00B54CE9" w:rsidP="00DB5064">
        <w:pPr>
          <w:pStyle w:val="a3"/>
          <w:jc w:val="right"/>
          <w:rPr>
            <w:rFonts w:ascii="Times New Roman" w:hAnsi="Times New Roman" w:cs="Times New Roman"/>
            <w:sz w:val="24"/>
            <w:szCs w:val="24"/>
          </w:rPr>
        </w:pPr>
        <w:r w:rsidRPr="00DB506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B506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B506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F1F08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DB506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  <w:szCs w:val="24"/>
      </w:rPr>
      <w:id w:val="1477024267"/>
      <w:docPartObj>
        <w:docPartGallery w:val="Page Numbers (Bottom of Page)"/>
        <w:docPartUnique/>
      </w:docPartObj>
    </w:sdtPr>
    <w:sdtEndPr/>
    <w:sdtContent>
      <w:p w14:paraId="2A1C2D82" w14:textId="0770F98B" w:rsidR="00EE2F8B" w:rsidRPr="00EE2F8B" w:rsidRDefault="00B54CE9" w:rsidP="00EE2F8B">
        <w:pPr>
          <w:pStyle w:val="a3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E2F8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E2F8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E2F8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F1F08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EE2F8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A31415" w14:textId="77777777" w:rsidR="00951250" w:rsidRDefault="00951250" w:rsidP="000C3F23">
      <w:pPr>
        <w:spacing w:after="0" w:line="240" w:lineRule="auto"/>
      </w:pPr>
      <w:r>
        <w:separator/>
      </w:r>
    </w:p>
  </w:footnote>
  <w:footnote w:type="continuationSeparator" w:id="0">
    <w:p w14:paraId="04ED6064" w14:textId="77777777" w:rsidR="00951250" w:rsidRDefault="00951250" w:rsidP="000C3F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70FF0"/>
    <w:multiLevelType w:val="hybridMultilevel"/>
    <w:tmpl w:val="A7E48256"/>
    <w:lvl w:ilvl="0" w:tplc="98AEB3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616649"/>
    <w:multiLevelType w:val="hybridMultilevel"/>
    <w:tmpl w:val="311087DA"/>
    <w:lvl w:ilvl="0" w:tplc="DBCA64C2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D37093D"/>
    <w:multiLevelType w:val="hybridMultilevel"/>
    <w:tmpl w:val="DA08F442"/>
    <w:lvl w:ilvl="0" w:tplc="2AFC6818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A9B425D"/>
    <w:multiLevelType w:val="hybridMultilevel"/>
    <w:tmpl w:val="E5D6C2E4"/>
    <w:lvl w:ilvl="0" w:tplc="5A668E1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3283937"/>
    <w:multiLevelType w:val="hybridMultilevel"/>
    <w:tmpl w:val="50F66A26"/>
    <w:lvl w:ilvl="0" w:tplc="B6848226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45DEA"/>
    <w:multiLevelType w:val="multilevel"/>
    <w:tmpl w:val="5BB0FB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6" w15:restartNumberingAfterBreak="0">
    <w:nsid w:val="47000C8C"/>
    <w:multiLevelType w:val="hybridMultilevel"/>
    <w:tmpl w:val="F7F622EC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E2B6634"/>
    <w:multiLevelType w:val="hybridMultilevel"/>
    <w:tmpl w:val="450C5B54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F0C24C7"/>
    <w:multiLevelType w:val="hybridMultilevel"/>
    <w:tmpl w:val="50AE9F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3DA63C4"/>
    <w:multiLevelType w:val="hybridMultilevel"/>
    <w:tmpl w:val="76AE8746"/>
    <w:lvl w:ilvl="0" w:tplc="67B867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BEE50A2"/>
    <w:multiLevelType w:val="hybridMultilevel"/>
    <w:tmpl w:val="380458FA"/>
    <w:lvl w:ilvl="0" w:tplc="5A668E18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EDD5706"/>
    <w:multiLevelType w:val="hybridMultilevel"/>
    <w:tmpl w:val="8F8C5720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77356CA"/>
    <w:multiLevelType w:val="hybridMultilevel"/>
    <w:tmpl w:val="5BE83F70"/>
    <w:lvl w:ilvl="0" w:tplc="03E6DD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5"/>
  </w:num>
  <w:num w:numId="5">
    <w:abstractNumId w:val="9"/>
  </w:num>
  <w:num w:numId="6">
    <w:abstractNumId w:val="10"/>
  </w:num>
  <w:num w:numId="7">
    <w:abstractNumId w:val="3"/>
  </w:num>
  <w:num w:numId="8">
    <w:abstractNumId w:val="12"/>
  </w:num>
  <w:num w:numId="9">
    <w:abstractNumId w:val="1"/>
  </w:num>
  <w:num w:numId="10">
    <w:abstractNumId w:val="11"/>
  </w:num>
  <w:num w:numId="11">
    <w:abstractNumId w:val="0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F23"/>
    <w:rsid w:val="0005314B"/>
    <w:rsid w:val="00076096"/>
    <w:rsid w:val="000C3F23"/>
    <w:rsid w:val="000D47C2"/>
    <w:rsid w:val="001174E7"/>
    <w:rsid w:val="00141917"/>
    <w:rsid w:val="001A7786"/>
    <w:rsid w:val="001B087F"/>
    <w:rsid w:val="001B4396"/>
    <w:rsid w:val="001C36FC"/>
    <w:rsid w:val="001D031D"/>
    <w:rsid w:val="001D6C61"/>
    <w:rsid w:val="001E0999"/>
    <w:rsid w:val="001E7A35"/>
    <w:rsid w:val="0023421B"/>
    <w:rsid w:val="00241E8A"/>
    <w:rsid w:val="00254C4B"/>
    <w:rsid w:val="0026256A"/>
    <w:rsid w:val="00266E16"/>
    <w:rsid w:val="0026781B"/>
    <w:rsid w:val="00280C7B"/>
    <w:rsid w:val="0028647C"/>
    <w:rsid w:val="002A51E9"/>
    <w:rsid w:val="00375784"/>
    <w:rsid w:val="003B5FF6"/>
    <w:rsid w:val="003F3E44"/>
    <w:rsid w:val="0040714E"/>
    <w:rsid w:val="00450317"/>
    <w:rsid w:val="00491EDF"/>
    <w:rsid w:val="00496B80"/>
    <w:rsid w:val="004A46A4"/>
    <w:rsid w:val="004E4EDB"/>
    <w:rsid w:val="005173E4"/>
    <w:rsid w:val="00517A93"/>
    <w:rsid w:val="00520E2D"/>
    <w:rsid w:val="005B358C"/>
    <w:rsid w:val="005B392A"/>
    <w:rsid w:val="006117A0"/>
    <w:rsid w:val="006348B2"/>
    <w:rsid w:val="00673ED3"/>
    <w:rsid w:val="006C5398"/>
    <w:rsid w:val="007014BD"/>
    <w:rsid w:val="00724E76"/>
    <w:rsid w:val="00771BFD"/>
    <w:rsid w:val="00813FFA"/>
    <w:rsid w:val="0084009B"/>
    <w:rsid w:val="00880212"/>
    <w:rsid w:val="008F4199"/>
    <w:rsid w:val="00940012"/>
    <w:rsid w:val="00951250"/>
    <w:rsid w:val="009524A4"/>
    <w:rsid w:val="009703D6"/>
    <w:rsid w:val="00994544"/>
    <w:rsid w:val="009E2310"/>
    <w:rsid w:val="009F1F08"/>
    <w:rsid w:val="00A05F07"/>
    <w:rsid w:val="00A411A6"/>
    <w:rsid w:val="00B334B7"/>
    <w:rsid w:val="00B54CE9"/>
    <w:rsid w:val="00BA5169"/>
    <w:rsid w:val="00BB656C"/>
    <w:rsid w:val="00BE007F"/>
    <w:rsid w:val="00BE4EE3"/>
    <w:rsid w:val="00C0741F"/>
    <w:rsid w:val="00C227F6"/>
    <w:rsid w:val="00C47097"/>
    <w:rsid w:val="00CA0C5A"/>
    <w:rsid w:val="00D143D2"/>
    <w:rsid w:val="00D35B5A"/>
    <w:rsid w:val="00D70092"/>
    <w:rsid w:val="00D90EB1"/>
    <w:rsid w:val="00DC4E34"/>
    <w:rsid w:val="00DD6588"/>
    <w:rsid w:val="00E3515F"/>
    <w:rsid w:val="00E4068D"/>
    <w:rsid w:val="00E5382A"/>
    <w:rsid w:val="00E703EE"/>
    <w:rsid w:val="00E870CC"/>
    <w:rsid w:val="00F15065"/>
    <w:rsid w:val="00F63CAA"/>
    <w:rsid w:val="00F82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E31C1"/>
  <w15:chartTrackingRefBased/>
  <w15:docId w15:val="{2B73D846-9E4E-4F6A-8BB1-5623BCEDE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3F23"/>
    <w:pPr>
      <w:keepNext/>
      <w:keepLines/>
      <w:widowControl w:val="0"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 w:bidi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C3F23"/>
    <w:pPr>
      <w:keepNext/>
      <w:keepLines/>
      <w:widowControl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C3F2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0C3F23"/>
  </w:style>
  <w:style w:type="character" w:customStyle="1" w:styleId="10">
    <w:name w:val="Заголовок 1 Знак"/>
    <w:basedOn w:val="a0"/>
    <w:link w:val="1"/>
    <w:uiPriority w:val="9"/>
    <w:rsid w:val="000C3F2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0C3F2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 w:bidi="ru-RU"/>
    </w:rPr>
  </w:style>
  <w:style w:type="table" w:styleId="a5">
    <w:name w:val="Table Grid"/>
    <w:basedOn w:val="a1"/>
    <w:uiPriority w:val="39"/>
    <w:rsid w:val="000C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basedOn w:val="a0"/>
    <w:link w:val="11"/>
    <w:rsid w:val="000C3F23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6"/>
    <w:rsid w:val="000C3F23"/>
    <w:pPr>
      <w:widowControl w:val="0"/>
      <w:spacing w:after="0" w:line="276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-65">
    <w:name w:val="Grid Table 6 Colorful Accent 5"/>
    <w:basedOn w:val="a1"/>
    <w:uiPriority w:val="51"/>
    <w:rsid w:val="000C3F2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a7">
    <w:name w:val="header"/>
    <w:basedOn w:val="a"/>
    <w:link w:val="a8"/>
    <w:uiPriority w:val="99"/>
    <w:unhideWhenUsed/>
    <w:rsid w:val="000C3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C3F23"/>
  </w:style>
  <w:style w:type="paragraph" w:styleId="a9">
    <w:name w:val="footer"/>
    <w:basedOn w:val="a"/>
    <w:link w:val="aa"/>
    <w:uiPriority w:val="99"/>
    <w:unhideWhenUsed/>
    <w:rsid w:val="000C3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C3F23"/>
  </w:style>
  <w:style w:type="paragraph" w:styleId="ab">
    <w:name w:val="Balloon Text"/>
    <w:basedOn w:val="a"/>
    <w:link w:val="ac"/>
    <w:uiPriority w:val="99"/>
    <w:semiHidden/>
    <w:unhideWhenUsed/>
    <w:rsid w:val="00266E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66E16"/>
    <w:rPr>
      <w:rFonts w:ascii="Segoe UI" w:hAnsi="Segoe UI" w:cs="Segoe UI"/>
      <w:sz w:val="18"/>
      <w:szCs w:val="18"/>
    </w:rPr>
  </w:style>
  <w:style w:type="character" w:styleId="ad">
    <w:name w:val="Emphasis"/>
    <w:basedOn w:val="a0"/>
    <w:uiPriority w:val="20"/>
    <w:qFormat/>
    <w:rsid w:val="005B392A"/>
    <w:rPr>
      <w:i/>
      <w:iCs/>
    </w:rPr>
  </w:style>
  <w:style w:type="character" w:styleId="ae">
    <w:name w:val="Hyperlink"/>
    <w:basedOn w:val="a0"/>
    <w:uiPriority w:val="99"/>
    <w:semiHidden/>
    <w:unhideWhenUsed/>
    <w:rsid w:val="003757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46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7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2" Type="http://schemas.openxmlformats.org/officeDocument/2006/relationships/numbering" Target="numbering.xml"/><Relationship Id="rId20" Type="http://schemas.openxmlformats.org/officeDocument/2006/relationships/image" Target="media/image4.emf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6.emf"/><Relationship Id="rId32" Type="http://schemas.openxmlformats.org/officeDocument/2006/relationships/image" Target="media/image10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oleObject" Target="embeddings/oleObject4.bin"/><Relationship Id="rId28" Type="http://schemas.openxmlformats.org/officeDocument/2006/relationships/image" Target="media/image8.emf"/><Relationship Id="rId36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image" Target="media/image4.svg"/><Relationship Id="rId31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5.emf"/><Relationship Id="rId27" Type="http://schemas.openxmlformats.org/officeDocument/2006/relationships/oleObject" Target="embeddings/oleObject6.bin"/><Relationship Id="rId30" Type="http://schemas.openxmlformats.org/officeDocument/2006/relationships/image" Target="media/image9.emf"/><Relationship Id="rId35" Type="http://schemas.openxmlformats.org/officeDocument/2006/relationships/image" Target="media/image40.sv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67A33-D169-4C42-8DC0-7B5FE3908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</Pages>
  <Words>1710</Words>
  <Characters>9747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Рекомендации по дооборудованию заглубленных помещений подземного пространства для укрытия населения</vt:lpstr>
    </vt:vector>
  </TitlesOfParts>
  <Company/>
  <LinksUpToDate>false</LinksUpToDate>
  <CharactersWithSpaces>11435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Рекомендации по дооборудованию заглубленных помещений подземного пространства для укрытия населения</dc:title>
  <dc:subject>предназначены</dc:subject>
  <dc:creator>для руководителей организаций, отвечающих за содержание общего имущества в многоквартирных домах и других организаций, имеющих на балансе подвальные (заглубленные) помещения</dc:creator>
  <cp:keywords/>
  <dc:description/>
  <cp:lastModifiedBy>Mochalin</cp:lastModifiedBy>
  <cp:revision>55</cp:revision>
  <cp:lastPrinted>2023-01-16T13:49:00Z</cp:lastPrinted>
  <dcterms:created xsi:type="dcterms:W3CDTF">2022-12-03T12:25:00Z</dcterms:created>
  <dcterms:modified xsi:type="dcterms:W3CDTF">2023-01-19T06:25:00Z</dcterms:modified>
</cp:coreProperties>
</file>