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28" w:rsidRDefault="00056128" w:rsidP="0005612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056128" w:rsidRDefault="00056128" w:rsidP="0005612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7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28" w:rsidRDefault="00056128" w:rsidP="0005612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</w:p>
    <w:p w:rsidR="00056128" w:rsidRDefault="00056128" w:rsidP="0005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АДМИНИСТРАЦИЯ ПЛЕССКОГО ГОРОДСКОГО ПОСЕЛЕНИЯ</w:t>
      </w:r>
    </w:p>
    <w:p w:rsidR="00056128" w:rsidRDefault="00056128" w:rsidP="00056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Default="00056128" w:rsidP="0005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056128" w:rsidRDefault="00056128" w:rsidP="0005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56128" w:rsidRDefault="00056128" w:rsidP="00056128">
      <w:pPr>
        <w:tabs>
          <w:tab w:val="left" w:pos="705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«31» августа 2021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№ 95</w:t>
      </w:r>
    </w:p>
    <w:p w:rsidR="00056128" w:rsidRDefault="00056128" w:rsidP="000561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056128" w:rsidRDefault="00056128" w:rsidP="00056128">
      <w:pPr>
        <w:tabs>
          <w:tab w:val="left" w:pos="5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128" w:rsidRDefault="00056128" w:rsidP="0005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Об утверждении муниципальной программы «Развитие культуры и сферы досуга в Плесском городском поселении в 2022 –2024 гг.»</w:t>
      </w:r>
    </w:p>
    <w:p w:rsidR="00056128" w:rsidRDefault="00056128" w:rsidP="0005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       В соответствии со статьей 179 Бюджетного кодекса Российской Федерации,  постановлением главы администрации Пл</w:t>
      </w:r>
      <w:r w:rsidR="00831A1C">
        <w:rPr>
          <w:rFonts w:ascii="Times New Roman" w:eastAsia="TimesNewRoman" w:hAnsi="Times New Roman" w:cs="Times New Roman"/>
          <w:color w:val="000000"/>
          <w:sz w:val="28"/>
          <w:szCs w:val="28"/>
        </w:rPr>
        <w:t>е</w:t>
      </w:r>
      <w:bookmarkStart w:id="0" w:name="_GoBack"/>
      <w:bookmarkEnd w:id="0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сского городского поселения  от 05.08.2014 № 151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Пл</w:t>
      </w:r>
      <w:r w:rsidR="00FD4B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сского городского поселения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  <w:lang w:eastAsia="ru-RU"/>
        </w:rPr>
        <w:t>постановляю</w:t>
      </w:r>
      <w:r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:</w:t>
      </w: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1. Утвердить муниципальную программу Плесского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«Развитие культуры и сферы досуга в Пл</w:t>
      </w:r>
      <w:r w:rsidR="00F701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сском городском поселении в 2022 –2024 гг.»</w:t>
      </w:r>
      <w:r w:rsidR="00F701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прилагается.</w:t>
      </w: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данное постановление на официальном сайте Администрации Плесского городского поселения  и опубликовать в информационном бюллетене «Вестник Совета и администрации Плесского городского поселения». </w:t>
      </w: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на заместителя Главы администрации по финансово-экономическим вопросам.</w:t>
      </w: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 и распространяется на правоотношения, связанные с формированием бюджета поселения, начиная с формирования бюджета поселения на 202</w:t>
      </w:r>
      <w:r w:rsidR="00FD4B7D">
        <w:rPr>
          <w:rFonts w:ascii="Times New Roman" w:eastAsia="TimesNew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год и на плановый период 202</w:t>
      </w:r>
      <w:r w:rsidR="00FD4B7D">
        <w:rPr>
          <w:rFonts w:ascii="Times New Roman" w:eastAsia="TimesNew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и 202</w:t>
      </w:r>
      <w:r w:rsidR="00FD4B7D">
        <w:rPr>
          <w:rFonts w:ascii="Times New Roman" w:eastAsia="TimesNew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годов.</w:t>
      </w: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128" w:rsidRDefault="00056128" w:rsidP="0005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56128" w:rsidRDefault="00056128" w:rsidP="0005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128" w:rsidRDefault="00056128" w:rsidP="0005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128" w:rsidRDefault="00056128" w:rsidP="0005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Плесского</w:t>
      </w:r>
    </w:p>
    <w:p w:rsidR="00056128" w:rsidRDefault="00056128" w:rsidP="0005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И.Г.Шевелев</w:t>
      </w:r>
      <w:proofErr w:type="spellEnd"/>
    </w:p>
    <w:p w:rsidR="00056128" w:rsidRDefault="00056128" w:rsidP="0005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128" w:rsidRDefault="00056128" w:rsidP="0005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128" w:rsidRDefault="00056128" w:rsidP="0005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056128" w:rsidRDefault="00056128" w:rsidP="0005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128" w:rsidRDefault="00056128" w:rsidP="0005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128" w:rsidRDefault="00056128" w:rsidP="0005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128" w:rsidRDefault="00056128" w:rsidP="00056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</w:t>
      </w: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FD4B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городского поселения </w:t>
      </w: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31 августа 202</w:t>
      </w:r>
      <w:r w:rsidR="00FD4B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018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D4B7D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6128" w:rsidRPr="00430FAB" w:rsidRDefault="00056128" w:rsidP="0005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</w:pPr>
      <w:r w:rsidRPr="00430FAB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Муниципальная программа </w:t>
      </w:r>
    </w:p>
    <w:p w:rsidR="002515EE" w:rsidRDefault="00056128" w:rsidP="0005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</w:pPr>
      <w:r w:rsidRPr="00430FA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«Развитие культуры и сферы досуга в Пл</w:t>
      </w:r>
      <w:r w:rsidR="009B6C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е</w:t>
      </w:r>
      <w:r w:rsidRPr="00430FA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сском городском поселении </w:t>
      </w:r>
      <w:r w:rsidRPr="00430FAB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в 202</w:t>
      </w:r>
      <w:r w:rsidR="00FD4B7D" w:rsidRPr="00430FAB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2</w:t>
      </w:r>
      <w:r w:rsidR="002515EE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–</w:t>
      </w:r>
      <w:r w:rsidRPr="00430FAB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202</w:t>
      </w:r>
      <w:r w:rsidR="00FD4B7D" w:rsidRPr="00430FAB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4</w:t>
      </w:r>
      <w:r w:rsidR="002515EE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г»</w:t>
      </w:r>
    </w:p>
    <w:p w:rsidR="00056128" w:rsidRPr="00430FAB" w:rsidRDefault="00056128" w:rsidP="000561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673"/>
      </w:tblGrid>
      <w:tr w:rsidR="00056128" w:rsidTr="00056128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28" w:rsidRDefault="0005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28" w:rsidRDefault="00056128" w:rsidP="00FD4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Муниципальная программа «Развитие культуры и сферы досуга в Пл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сском городском поселении в 20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–202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гг.» (Далее – Программа)</w:t>
            </w:r>
          </w:p>
        </w:tc>
      </w:tr>
      <w:tr w:rsidR="00056128" w:rsidTr="00056128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28" w:rsidRDefault="0005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28" w:rsidRDefault="00056128" w:rsidP="00FD4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                                            </w:t>
            </w:r>
          </w:p>
        </w:tc>
      </w:tr>
      <w:tr w:rsidR="00056128" w:rsidTr="00056128">
        <w:trPr>
          <w:cantSplit/>
          <w:trHeight w:val="7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28" w:rsidRDefault="0005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28" w:rsidRDefault="0005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в Пл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сском городском поселении»</w:t>
            </w:r>
          </w:p>
          <w:p w:rsidR="00056128" w:rsidRDefault="00056128" w:rsidP="00F70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библиотечного обслуживания в Пл</w:t>
            </w:r>
            <w:r w:rsidR="00F7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сском городском поселении»</w:t>
            </w:r>
          </w:p>
        </w:tc>
      </w:tr>
      <w:tr w:rsidR="00056128" w:rsidTr="00056128">
        <w:trPr>
          <w:cantSplit/>
          <w:trHeight w:val="7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28" w:rsidRDefault="0005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28" w:rsidRDefault="00056128" w:rsidP="00FD4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Пл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сского городского поселения Приволжского района Ивановской области                                 </w:t>
            </w:r>
          </w:p>
        </w:tc>
      </w:tr>
      <w:tr w:rsidR="00056128" w:rsidTr="00056128">
        <w:trPr>
          <w:cantSplit/>
          <w:trHeight w:val="887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28" w:rsidRDefault="0005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28" w:rsidRDefault="00056128" w:rsidP="00FD4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Пл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сского городского поселения</w:t>
            </w:r>
          </w:p>
        </w:tc>
      </w:tr>
      <w:tr w:rsidR="00056128" w:rsidTr="00056128">
        <w:trPr>
          <w:cantSplit/>
          <w:trHeight w:val="616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28" w:rsidRDefault="0005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Исполнители программы   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28" w:rsidRDefault="00056128" w:rsidP="00FD4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Муниципальное казённое учреждение клубно-библиотечное объединение Пл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сского городского поселения Приволжского муниципального района (далее – МКУ КБО Пл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сского городского поселения)</w:t>
            </w:r>
          </w:p>
        </w:tc>
      </w:tr>
      <w:tr w:rsidR="00056128" w:rsidTr="00056128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28" w:rsidRDefault="0005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муниципальной программы             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28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и модернизация культурной сферы городского поселения, ее творческое и технологическое совершенствование, повышение роли культуры в воспитании и в обеспечении досуга жителей. Модернизация и компьютеризация библиотек городского поселения, совершенствование их деятельности, повышение качества фондов библиотек, увеличение объема поступлений, в том числе на электронных носителях. Всестороннее развитие культуры для содействия нравственному, культурному, духовному и физическому развитию граждан. Воспитание их в духе патриотизма и любви к Родине.</w:t>
            </w:r>
          </w:p>
          <w:p w:rsidR="00056128" w:rsidRDefault="0005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128" w:rsidTr="00056128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28" w:rsidRDefault="0005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28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Стимулирование самодеятельного художественного творчества населения и развитие культурно-досуговой деятельности; </w:t>
            </w:r>
          </w:p>
          <w:p w:rsidR="00056128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материальной базы и технического перевооружения учреждений сферы культуры; </w:t>
            </w:r>
          </w:p>
          <w:p w:rsidR="00056128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Информационное обеспечение и модернизация учреждений сферы культуры; </w:t>
            </w:r>
          </w:p>
          <w:p w:rsidR="00056128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эффективности деятельности городских и сельских библиотек; </w:t>
            </w:r>
          </w:p>
          <w:p w:rsidR="00056128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свободного доступа граждан к информации, знаниям, культуре; </w:t>
            </w:r>
          </w:p>
          <w:p w:rsidR="00056128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Вовлечение в культурно-досуговую, и просветительскую деятельность максимально возможного числа жителей; </w:t>
            </w:r>
          </w:p>
          <w:p w:rsidR="00056128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Содействие патриотическому, духовно- нравственному и культурному развитию населения; </w:t>
            </w:r>
          </w:p>
          <w:p w:rsidR="00056128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правонарушений, предотвращение негативных проявлений, предупреждение экстремистских настроений среди жителей поселения.</w:t>
            </w:r>
          </w:p>
        </w:tc>
      </w:tr>
      <w:tr w:rsidR="00056128" w:rsidTr="00056128">
        <w:trPr>
          <w:cantSplit/>
          <w:trHeight w:val="381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28" w:rsidRDefault="0005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      ресурсного обеспечения программы    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28" w:rsidRDefault="0005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объем бюджетных ассигнований </w:t>
            </w:r>
          </w:p>
          <w:p w:rsidR="00056128" w:rsidRDefault="0005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 1</w:t>
            </w:r>
            <w:r w:rsidR="002C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3344799,95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тыс. рублей;</w:t>
            </w:r>
          </w:p>
          <w:p w:rsidR="00056128" w:rsidRDefault="0005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−  10</w:t>
            </w:r>
            <w:r w:rsidR="002C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9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62521,2</w:t>
            </w:r>
            <w:r w:rsidR="00A6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рублей;</w:t>
            </w:r>
          </w:p>
          <w:p w:rsidR="00056128" w:rsidRDefault="0005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−  10862,52125* тыс. рублей; </w:t>
            </w:r>
          </w:p>
          <w:p w:rsidR="00056128" w:rsidRDefault="0005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056128" w:rsidRDefault="0005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бюджет поселения:</w:t>
            </w:r>
          </w:p>
          <w:p w:rsidR="00056128" w:rsidRDefault="0005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− </w:t>
            </w:r>
            <w:r w:rsidR="002C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13344799,95*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56128" w:rsidRDefault="0005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 10</w:t>
            </w:r>
            <w:r w:rsidR="002C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862521,2</w:t>
            </w:r>
            <w:r w:rsidR="00A6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56128" w:rsidRDefault="0005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−  10862,52125*** тыс. рублей; </w:t>
            </w:r>
          </w:p>
          <w:p w:rsidR="00056128" w:rsidRDefault="0005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областной бюджет:</w:t>
            </w:r>
          </w:p>
          <w:p w:rsidR="00056128" w:rsidRDefault="0005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0,00** тыс. рублей;</w:t>
            </w:r>
          </w:p>
          <w:p w:rsidR="00056128" w:rsidRDefault="0005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0,00**тыс. рублей;</w:t>
            </w:r>
          </w:p>
          <w:p w:rsidR="00056128" w:rsidRDefault="00056128" w:rsidP="00F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D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0,00** тыс. рублей.</w:t>
            </w:r>
          </w:p>
        </w:tc>
      </w:tr>
    </w:tbl>
    <w:p w:rsidR="00056128" w:rsidRDefault="00056128" w:rsidP="000561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6128" w:rsidRDefault="00056128" w:rsidP="000561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&lt;*&gt;  -  реализация  программы  предусматривает  привлечение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за  счет  средств  федерального,  областного  бюджетов  и бюджета  Пл</w:t>
      </w:r>
      <w:r w:rsidR="001553BB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сского городского поселения,  объемы  которых  будут указаны в настоящей таблице после утверждения в установленном порядке распределения  соответствующих  субсидий  из  федерального  и  областного бюджетов.</w:t>
      </w:r>
      <w:proofErr w:type="gramEnd"/>
    </w:p>
    <w:p w:rsidR="00056128" w:rsidRDefault="00056128" w:rsidP="000561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&lt;**&gt; - объемы  бюджетных  ассигнований  за  счет  средств  федерального  и областного бюджетов.</w:t>
      </w:r>
    </w:p>
    <w:p w:rsidR="00056128" w:rsidRDefault="00056128" w:rsidP="000561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&lt;***&gt; -  объемы  бюджетных  ассигнований  за  счет  средств  бюджета Плёсского городского поселения.  При   определении  лимитных обязательств,  для  реализации  мероприятий  программы,  уровень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бюджета  Пл</w:t>
      </w:r>
      <w:r w:rsidR="00B42B38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сского городского поселения  будет  определяться в каждом конкретном случае.</w:t>
      </w: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6128" w:rsidRPr="00B604DA" w:rsidRDefault="00056128" w:rsidP="00B60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Введение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культуры в Пл</w:t>
      </w:r>
      <w:r w:rsidR="0026024B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сском городском поселении Приволжского муниципального района Ивановской области на 20</w:t>
      </w:r>
      <w:r w:rsidR="002515E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515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5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разработана с учетом современного представления о стратегических целях развития культуры.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призвана обеспечить достижение более качественного уровня предоставления услуг в сферах культуры и повысить доступность культурных благ для населения. Разработка Программы обусловлена необходимостью эффективного использования финансовых ресурсов, определения приоритетных направлений развития культуры в Пл</w:t>
      </w:r>
      <w:r w:rsidR="0026024B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сском городском поселении.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состоит из двух разделов: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Развитие культуры в Пл</w:t>
      </w:r>
      <w:r w:rsidR="0026024B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сском городском поселении.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библиотечного обслуживания в Пл</w:t>
      </w:r>
      <w:r w:rsidR="0026024B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сском городском поселении.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Программы применен программно-целевой метод, направленный на развитие культуры в Пл</w:t>
      </w:r>
      <w:r w:rsidR="0026024B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сском городском поселении.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B604DA">
      <w:pPr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Развитие культуры в Пл</w:t>
      </w:r>
      <w:r w:rsidR="0026024B" w:rsidRPr="00B6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сском городском поселении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128" w:rsidRPr="00B604DA" w:rsidRDefault="00056128" w:rsidP="0005612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программных мероприятий в сфере культуры.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дальнейшего развития отрасли культуры предполагается создать для населения благоприятные условия по реализации творческого потенциала, для обмена знаниями и умениями в этой сфере, а также максимально развивать культурно-досуговую деятельность учреждений сферы культуры и искусства. Повышение роли культуры в воспитании, просвещении и в обеспечении досуга жителей продиктовано необходимостью обеспечения духовного здоровья человека, развития его функциональных возможностей в преодолении антисоциальных явлений – преступности, наркомании, алкоголизма и т.д.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быстрого развития науки и техники сохранение конкурентоспособности культуры в большой мере зависит от комплектования учреждений сферы культуры и искусства современной аппаратурой и техникой. Социально-культурное обновление и комплексная модернизация учреждений культуры определяются также увеличением видов культурно-досуговых услуг, предоставляемых различным категориям населения. Сохраняет актуальность развитие культуры и искусства посредством внедрения новых информационно-коммуникационных технологий и оснащения учреждений современными программными продуктами для обеспечения их культурной деятельности. В наши дни немыслимо дальнейшее развитие без информатизации, которая является сегодня базовой основой для всех видов культурной деятельности.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нормативами обеспеченности учреждениями социально-культурной сферы Пл</w:t>
      </w:r>
      <w:r w:rsidR="00F701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сское городское поселение нуждается в капитальном ремонте сельских Домов культуры (п. Утес, д. </w:t>
      </w:r>
      <w:proofErr w:type="spell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Филисово</w:t>
      </w:r>
      <w:proofErr w:type="spell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Использование программно-целевого метода при решении этих вопросов поможет сконцентрировать и оптимально использовать имеющиеся финансовые ресурсы.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2.Основные цели и задачи программных мероприятий в области культуры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сохранение и дальнейшее развитие сети учреждений культуры Плёсского городского поселения, на реализацию их богатого творческого потенциала, что должно вовлечь в культурный процесс самые разные слои и группы населения.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культуры, как и во всей бюджетной сфере, необходимо повысить эффективность деятельности учреждений и сохранить бюджетное финансирование. Исходя из этого, основной целью Программы в области культуры является: оптимизация и модернизация культурной сферы городского поселения, ее творческое и 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технологическое совершенствование, повышение роли культуры и искусства в воспитании и в обеспечении досуга жителей.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Приоритетными задачами являются: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Стимулирование самодеятельного художественного творчества населения и дальнейшее развитие культурно-досуговой деятельности учреждений сферы культуры Плёсского городского поселения: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населению благоприятных условий для развития и реализации имеющегося потенциала творческих сил;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дальнейшее повышение культурного уровня и разнообразия услуг в досуговой сфере, расширение доступности культурных благ, различных форм и видов культурного досуга для как можно большего числа жителей городского поселения, с одновременным развитием системы платных услуг;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конкурсов, фестивалей и других культурных мероприятий;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поддержка молодых дарований в сфере культуры;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обмен культурными программами с другими муниципальными образованиями района;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участия коллективов самодеятельного творчества Пл</w:t>
      </w:r>
      <w:r w:rsidR="00F701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городского поселения в областных и российских фестивалях и конкурсах.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Воспитание гражданственности, патриотизма, национального взаимоуважения: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сохранение народных традиций, организация праздников и массовых гуляний;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поддержка инициатив и проектов в области культуры и искусства, формирующих образ мышления, отвечающий понятиям патриотизма, заботы об общем благе, социальной солидарности, национальной и религиозной толерантности и т.д.;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поддержка различных форм межнационального культурного обмена и сотрудничества, обеспечивающих рост взаимопонимания и взаимоуважения представителей всех наций и народностей;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Осуществление перехода муниципальных учреждений культуры на новые формы работы.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Укрепление социальной защищенности работников учреждений культуры Плёсского городского поселения.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Развитие материальной базы и технического перевооружения учреждений сферы культуры Плёсского городского поселения: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дальнейшее развитие материально-технической базы учреждений;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комплексная модернизация учреждений с целью увеличения видов культурно-досуговых услуг, предоставляемых различным категориям населения;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внедрение современных информационных и коммуникативных технологий в сферу практической деятельности учреждений путем повышения технической оснащенности и кадрового обеспечения.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3.Ожидаемые результаты программных мероприятий по развитию культуры.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Стратегическое планирование основных направлений развития отрасли исходит из реальных потребностей формирования, укрепления и модернизации культурной среды городского поселения, а также усиления ее влияния на подрастающее поколение.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меры призваны поддержать имеющиеся творческие силы, способствовать повышению творческого и интеллектуального уровня культурного продукта, обеспечить развитие учреждений. Программные мероприятия призваны повысить роль культуры в воспитании, просвещении и обеспечении досуга жителей, оказать помощь в дальнейшем развитии народного самодеятельного творчества.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Сохранение, реконструкция и расширение сети учреждений культуры позволит обеспечить доступность культурных благ для всех категорий населения, а улучшение их 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материально-технической базы позволит достигнуть нового, более качественного уровня в оказании услуг, а также повысит престиж работы в учреждениях культуры.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МКУ КБО Пл</w:t>
      </w:r>
      <w:r w:rsidR="0026024B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сского городского поселения входят следующие объекты сферы культуры:</w:t>
      </w:r>
    </w:p>
    <w:p w:rsidR="00056128" w:rsidRPr="00B604DA" w:rsidRDefault="00056128" w:rsidP="000561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Плесский городской Дом культуры</w:t>
      </w:r>
    </w:p>
    <w:p w:rsidR="00056128" w:rsidRPr="00B604DA" w:rsidRDefault="00056128" w:rsidP="000561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Пеньковский сельский Дом культуры</w:t>
      </w:r>
    </w:p>
    <w:p w:rsidR="00056128" w:rsidRPr="00B604DA" w:rsidRDefault="00056128" w:rsidP="000561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Утесский</w:t>
      </w:r>
      <w:proofErr w:type="spell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</w:t>
      </w:r>
    </w:p>
    <w:p w:rsidR="00056128" w:rsidRPr="00B604DA" w:rsidRDefault="00056128" w:rsidP="000561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Сельский Дом культуры д. </w:t>
      </w:r>
      <w:proofErr w:type="spell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Филисово</w:t>
      </w:r>
      <w:proofErr w:type="spellEnd"/>
    </w:p>
    <w:p w:rsidR="00056128" w:rsidRPr="00B604DA" w:rsidRDefault="00056128" w:rsidP="000561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Плесская</w:t>
      </w:r>
      <w:proofErr w:type="spell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библиотека</w:t>
      </w:r>
    </w:p>
    <w:p w:rsidR="00056128" w:rsidRPr="00B604DA" w:rsidRDefault="00056128" w:rsidP="000561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Плесская</w:t>
      </w:r>
      <w:proofErr w:type="spell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библиотека</w:t>
      </w:r>
    </w:p>
    <w:p w:rsidR="00056128" w:rsidRPr="00B604DA" w:rsidRDefault="00056128" w:rsidP="000561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Утесская</w:t>
      </w:r>
      <w:proofErr w:type="spell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библиотека</w:t>
      </w:r>
    </w:p>
    <w:p w:rsidR="00056128" w:rsidRPr="00B604DA" w:rsidRDefault="00056128" w:rsidP="000561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Филисовская</w:t>
      </w:r>
      <w:proofErr w:type="spell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библиотека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Существующее отремонтированное здание Плесского Дома культуры рассчитано на 50 мест, так же отсутствует зрительный зал со сценой и кулисами, отсутствует танцевальный зал для занятий хореографией, что не отвечает современным требованиям культурной жизни. Однако</w:t>
      </w:r>
      <w:proofErr w:type="gram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бюджете поселения отсутствуют средства для реконструкции существующего здания Дома культуры.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 ремонт фасада сельского дома культуры </w:t>
      </w:r>
      <w:proofErr w:type="spell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</w:t>
      </w:r>
      <w:proofErr w:type="spell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 реконструкция сельского дома культуры д. </w:t>
      </w:r>
      <w:proofErr w:type="spell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Филисово</w:t>
      </w:r>
      <w:proofErr w:type="spell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и детская библиотеки в Пл</w:t>
      </w:r>
      <w:r w:rsidR="0026024B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нуждаются в косметическом ремонте и ремонте фасада.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ожидается: </w:t>
      </w:r>
    </w:p>
    <w:p w:rsidR="00056128" w:rsidRPr="00B604DA" w:rsidRDefault="00056128" w:rsidP="000561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977E2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977E2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– косметический ремонт и реконструкция внутренних помещений СДК д. </w:t>
      </w:r>
      <w:proofErr w:type="spell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Филисово</w:t>
      </w:r>
      <w:proofErr w:type="spell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56128" w:rsidRPr="00B604DA" w:rsidRDefault="00056128" w:rsidP="000561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977E2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977E2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– ремонт фасада СДК п. Утес,</w:t>
      </w:r>
    </w:p>
    <w:p w:rsidR="00056128" w:rsidRPr="00B604DA" w:rsidRDefault="00056128" w:rsidP="000561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977E2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977E2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– ремонт </w:t>
      </w:r>
      <w:proofErr w:type="spell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26024B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сской</w:t>
      </w:r>
      <w:proofErr w:type="spell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библиотеки,</w:t>
      </w:r>
    </w:p>
    <w:p w:rsidR="00056128" w:rsidRPr="00B604DA" w:rsidRDefault="00056128" w:rsidP="000561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977E2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977E2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– ремонт Детской библиотеки,</w:t>
      </w:r>
    </w:p>
    <w:p w:rsidR="00056128" w:rsidRPr="00B604DA" w:rsidRDefault="00056128" w:rsidP="000561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– приобретение цифровой видео и фототехники в сельские дома культуры;</w:t>
      </w:r>
    </w:p>
    <w:p w:rsidR="00056128" w:rsidRPr="00B604DA" w:rsidRDefault="00056128" w:rsidP="000561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приобретение музыкальной аппаратуры Пл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сский ДК; </w:t>
      </w:r>
    </w:p>
    <w:p w:rsidR="00056128" w:rsidRPr="00B604DA" w:rsidRDefault="00056128" w:rsidP="000561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– пошив сценических костюмов;</w:t>
      </w:r>
    </w:p>
    <w:p w:rsidR="00056128" w:rsidRPr="00B604DA" w:rsidRDefault="00056128" w:rsidP="000561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– ремонт и переоснащение хореографического зала Пл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ДК; </w:t>
      </w:r>
    </w:p>
    <w:p w:rsidR="00056128" w:rsidRPr="00B604DA" w:rsidRDefault="00056128" w:rsidP="000561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увеличение количества клубных формирований с 24 до 32, </w:t>
      </w:r>
    </w:p>
    <w:p w:rsidR="00056128" w:rsidRPr="00B604DA" w:rsidRDefault="00056128" w:rsidP="000561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увеличение количества проводимых мероприятий с 103 до 150;</w:t>
      </w:r>
    </w:p>
    <w:p w:rsidR="00056128" w:rsidRPr="00B604DA" w:rsidRDefault="00056128" w:rsidP="000561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увеличить количество работающих кружков с 19 до 25.</w:t>
      </w:r>
    </w:p>
    <w:tbl>
      <w:tblPr>
        <w:tblpPr w:leftFromText="180" w:rightFromText="180" w:bottomFromText="200" w:vertAnchor="text" w:horzAnchor="page" w:tblpX="1216" w:tblpY="205"/>
        <w:tblW w:w="104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183"/>
        <w:gridCol w:w="1598"/>
        <w:gridCol w:w="1378"/>
        <w:gridCol w:w="1378"/>
        <w:gridCol w:w="1378"/>
      </w:tblGrid>
      <w:tr w:rsidR="00056128" w:rsidRPr="00B604DA" w:rsidTr="00056128">
        <w:trPr>
          <w:tblCellSpacing w:w="0" w:type="dxa"/>
        </w:trPr>
        <w:tc>
          <w:tcPr>
            <w:tcW w:w="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Цель, задачи и показатели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E50B77" w:rsidRPr="00B6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6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мероприятий</w:t>
            </w:r>
          </w:p>
        </w:tc>
        <w:tc>
          <w:tcPr>
            <w:tcW w:w="1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E50B77" w:rsidRPr="00B6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6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мероприятий</w:t>
            </w:r>
          </w:p>
        </w:tc>
        <w:tc>
          <w:tcPr>
            <w:tcW w:w="1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E50B77" w:rsidRPr="00B6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6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мероприятий</w:t>
            </w:r>
          </w:p>
        </w:tc>
        <w:tc>
          <w:tcPr>
            <w:tcW w:w="1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E50B77" w:rsidRPr="00B6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6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мероприятий</w:t>
            </w:r>
          </w:p>
        </w:tc>
      </w:tr>
      <w:tr w:rsidR="00056128" w:rsidRPr="00B604DA" w:rsidTr="00056128">
        <w:trPr>
          <w:tblCellSpacing w:w="0" w:type="dxa"/>
        </w:trPr>
        <w:tc>
          <w:tcPr>
            <w:tcW w:w="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проводимых  культурно-досуговых мероприятий.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56128" w:rsidRPr="00B604DA" w:rsidTr="00056128">
        <w:trPr>
          <w:tblCellSpacing w:w="0" w:type="dxa"/>
        </w:trPr>
        <w:tc>
          <w:tcPr>
            <w:tcW w:w="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 для детей до 14 лет включительно в общем числе культурно-досуговых мероприятий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6128" w:rsidRPr="00B604DA" w:rsidTr="00056128">
        <w:trPr>
          <w:tblCellSpacing w:w="0" w:type="dxa"/>
        </w:trPr>
        <w:tc>
          <w:tcPr>
            <w:tcW w:w="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выставок, конкурсов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56128" w:rsidRPr="00B604DA" w:rsidTr="00056128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сценариев</w:t>
            </w:r>
          </w:p>
        </w:tc>
        <w:tc>
          <w:tcPr>
            <w:tcW w:w="159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56128" w:rsidRPr="00B604DA" w:rsidTr="00056128">
        <w:trPr>
          <w:tblCellSpacing w:w="0" w:type="dxa"/>
        </w:trPr>
        <w:tc>
          <w:tcPr>
            <w:tcW w:w="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  доли средств на укрепление и   модернизацию материально-технической базы,  от </w:t>
            </w: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объёма  средств на осуществление культурно-досуговой деятельности  учреждений  Плёсского городского поселения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4%</w:t>
            </w:r>
          </w:p>
        </w:tc>
        <w:tc>
          <w:tcPr>
            <w:tcW w:w="1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056128" w:rsidRPr="00B604DA" w:rsidTr="00056128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8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  доли зданий учреждения культуры, находящихся в ведении администрации Плёсского городского поселения,    помещения которых  требуют осуществления ремонтных  работ,    от общего числа зданий </w:t>
            </w:r>
          </w:p>
          <w:p w:rsidR="00056128" w:rsidRPr="00B604DA" w:rsidRDefault="00056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6128" w:rsidRPr="00B604DA" w:rsidRDefault="0005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</w:tr>
    </w:tbl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9B6C4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программных мероприятий – 20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хотя Программа может выходить за рамки этих сроков и определяет характер развития объектов культуры и на более отдаленную перспективу. </w:t>
      </w:r>
    </w:p>
    <w:p w:rsidR="00B604DA" w:rsidRPr="009B6C4A" w:rsidRDefault="00B604DA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Мероприятия по развитию культуры Пл</w:t>
      </w:r>
      <w:r w:rsidR="00E50B77" w:rsidRPr="00B6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сского городского поселения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Программы использованы мероприятия, включающие в себя: сохранение народных праздников и традиций, организацию фестивалей, выставок, конкурсов, концертов, повышение мастерства коллективов художественной самодеятельности, участие в областных и районных фестивалях и конкурсах, организацию юбилейных мероприятий, а также организацию досуга молодежи. </w:t>
      </w:r>
      <w:proofErr w:type="gramEnd"/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старинный уголок Ивановской области, с самобытными условиями и традициями, в том числе и в области культуры. МКУ КБО Пл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городского поселения совместно с Администрацией поселения содействует жителям в реализации прав на свободу творчества и культурную деятельность. Корпоративность и единение </w:t>
      </w:r>
      <w:proofErr w:type="spell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Плесских</w:t>
      </w:r>
      <w:proofErr w:type="spell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талантов стали основным принципом в проведении каждого городского и сельского мероприятия.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10 лет традиционным стало празднование Дня посёлка, включающее в себя сразу несколько мероприятий: спортивные соревнования, ярмарку и праздничный концерт.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меняется тематическая концепция сценарной линии праздника: День посёлка проводится под единым лозунгом («Россия – это мы», «Моё село – моя Россия») и традиционно объединяет участников, которыми являются жители и гости.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 участии местных жителей были проведены многочисленные тематические и праздничные мероприятия: праздничные концерты и вечера, посвященные Дню пожилого человека, Дню воина-интернационалиста, Дню матери, Международному женскому Дню, Рождеству, Всероссийскому Дню семьи, Встрече Нового года, «Проводы масленицы и др.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и проведении мероприятий используются различные формы: музыкально - поэтические композиции, конкурсные программы, вечера встреч и т.д. Культурная жизнь Пл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сского городского поселения регулярно и полно отражается в газете «</w:t>
      </w:r>
      <w:proofErr w:type="spell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сские</w:t>
      </w:r>
      <w:proofErr w:type="spell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ведомости» и «Приволжская новь».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отметить, что реализация Программы направлена на создание условий для сохранения, развития и совершенствования народного творчества и, что особенно важно, детской и юношеской самодеятельности.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сском городском Доме культуры в 2015 году создан хореографический коллектив «Вдохновение».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протяжении 2017-202</w:t>
      </w:r>
      <w:r w:rsidR="00E50B77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F77C3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F77C3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воспитанники хореографического коллектива участвовали в праздничных концертах и мероприятиях, посвященных Новогодним праздникам и Рождеству, Дню защиты детей, День города и т.д. В Пл</w:t>
      </w:r>
      <w:r w:rsidR="000F77C3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сском ДК функционирует костюмерная, где в наличии имеются костюмы и аксессуары для проведения концертов и праздников, но их крайне мало.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культуры оснащен современными компьютерными средствами и звуковым оборудованием. Развитие культуры в целом невозможно без совершенствования материального и технического оснащения учреждений культуры, внедрения современных информационных и коммуникационных технологий в сфере практической деятельности учреждений культуры, поэтому программа в части развития материально-технической базы МКУ КБО Пл</w:t>
      </w:r>
      <w:r w:rsidR="000F77C3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городского поселения направлена на создание новых современных условий для творческой деятельности.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развития культуры предполагает также осуществлять мероприятия, направленные на сохранение существующих кадров и укрепление их социальной защищенности, а также привлечение новых квалифицированных кадров. Учитывая, что кадровый состав не укомплектован кадрами с соответствующим профессиональным образованием, планируется в ходе реализации Программы организовать методическую учебу кадров на областных курсах, с целью овладения новыми инновационными формами работы.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B604DA">
      <w:pPr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Развитие библиотечного обслуживания населения Пл</w:t>
      </w:r>
      <w:r w:rsidR="000F77C3" w:rsidRPr="00B6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сского городского поселения.</w:t>
      </w:r>
    </w:p>
    <w:p w:rsidR="00056128" w:rsidRPr="00B604DA" w:rsidRDefault="00056128" w:rsidP="00430FAB">
      <w:pPr>
        <w:autoSpaceDE w:val="0"/>
        <w:autoSpaceDN w:val="0"/>
        <w:adjustRightInd w:val="0"/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Современное состояние библиотечного обслуживания в Пл</w:t>
      </w:r>
      <w:r w:rsidR="00A61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сском городском поселении.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библиотек в жизни общества, в развитии культуры огромно. В древности собрания книг называли хранилищами мудрости. В своем развитии библиотеки прошли большой путь, они возникали, гибли, переживали периоды расцвета. Сейчас на фоне падающего интереса к чтению, снижении грамотности населения большое внимание должно уделяться развитию поселковых библиотек, призванных помочь в решении этих проблем. </w:t>
      </w:r>
      <w:proofErr w:type="spell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0F77C3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сская</w:t>
      </w:r>
      <w:proofErr w:type="spell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библиотека – одна из старейших в Приволжском  районе, начала свою деятельность в 1902 году с </w:t>
      </w:r>
      <w:proofErr w:type="spell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0F77C3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сской</w:t>
      </w:r>
      <w:proofErr w:type="spell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Избы-читальни.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0F77C3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сская</w:t>
      </w:r>
      <w:proofErr w:type="spell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библиотека ежегодно обслуживает 4500 читателей – взрослых и детей; книжный фонд составляет около 27000 книг по различным отраслям знаний; более 20 наименований периодических изданий. На сегодняшний день библиотека является культурно - досуговым центром поселения.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выставочном зале часто проходят встречи клуба пенсионеров. Темы бывают различные, очень часто за основу берутся знаменательные даты и церковные праздники. Так же на эти встречи приглашаются писатели, поэты-барды, музыканты и т.д.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Роскошный уголок природы - это не только уголок эстетического наслаждения, но и место релаксации, психологической разгрузки для жителей младшего возраста, который располагается в Детской библиотеке.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благодатном оазисе живой природы можно посидеть с книгой. Для детей сотрудник библиотеки организовывают игры, викторины, экскурсии и литературные вечера. Так же для школьников регулярно проводятся литературные конкурсы.  Теплые условия и атмосфера библиотеки позволяют привлечь большее количество читателей. Число пользователей библиотеки на сегодняшний день составляет 4485 человек, из них детей – 1476; посещаемость 20694, из них на массовых мероприятиях – 12611 чел.; общая книговыдача – 80378 экз. Охват библиотечным обслуживанием населения составляет 66%. Книжный фонд библиотеки постоянно обновляется. На сегодняшний день он составляет 27000 книг.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МКУ КБО Пл</w:t>
      </w:r>
      <w:r w:rsidR="000F77C3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городского поселения поставлена задача - поднять библиотечное обслуживание на новый уровень, развить материально-техническую базу 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библиотек, создать максимально удобную среду для развития интеллектуальных потребностей населения.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программно-целевого метода при решении этих вопросов поможет оптимально использовать имеющиеся финансовые ресурсы.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 программных мероприятий в области библиотечного обслуживания населения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призвана оптимизировать деятельность библиотек Пл</w:t>
      </w:r>
      <w:r w:rsidR="000F77C3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городского поселения  и обеспечить право граждан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этого, основной целью Программы является: модернизация и развитие библиотечной системы Пл</w:t>
      </w:r>
      <w:r w:rsidR="000F77C3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городского поселения, ее технологическое совершенствование, повышение роли чтения в воспитании, образовании и обеспечении досуга жителей.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Приоритетными задачами являются:</w:t>
      </w:r>
    </w:p>
    <w:p w:rsidR="00056128" w:rsidRPr="00B604DA" w:rsidRDefault="00056128" w:rsidP="000561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Модернизация библиотечного обслуживания. Повышение эффективности деятельности библиотек: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дальнейшая компьютеризация и внедрение телекоммуникационных технологий в библиотеке;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электронного каталога библиотечных фондов. </w:t>
      </w:r>
    </w:p>
    <w:p w:rsidR="00056128" w:rsidRPr="00B604DA" w:rsidRDefault="00056128" w:rsidP="000561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интереса населения к чтению: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мероприятий, способствующих популяризации книги как источника культуры и просвещения;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развитию и патриотическому воспитанию подрастающего поколения, помощь детям в развитии творческих способностей, с целью формирования зрелого гражданского общества;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престижа библиотечной профессии и социального статуса библиотеки;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встреч с интересными людьми, презентаций новых изданий, проведение книжных выставок.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128" w:rsidRPr="00B604DA" w:rsidRDefault="00056128" w:rsidP="000561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социальной защищенности библиотечных работников.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библиотек.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программных мероприятий по развитию библиотечного обслуживания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</w:t>
      </w:r>
      <w:r w:rsidR="000F77C3" w:rsidRPr="00B6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сского городского поселения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Планируемые меры призваны создать качественно новую систему информационно-библиотечного обслуживания населения, сформировать обновленный образ сельской библиотеки и библиотеки малого города, повысить кадровый потенциал. Все это поможет обеспечить права граждан на свободный и равный доступ ко всем видам информации и знаний для всех социальных слоев населения.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позволит: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увеличить среднегодовое количество посетителей библиотек;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увеличить количество выдаваемых документов;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увеличить книжный фонд библиотек;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увеличить количество клубных формирований;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увеличить количество массовых мероприятий и число участвующих в них человек.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Мероприятия по развитию библиотечного обслуживания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</w:t>
      </w:r>
      <w:r w:rsidR="000F77C3" w:rsidRPr="00B6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сского городского поселения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Программы использованы мероприятия, включающие в себя: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праздников, связанных с историческими и памятными датами;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циклов мероприятий, включающих в себя организацию выставок, встреч, презентаций, конкурсов;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 работников библиотек, участие их в областных и районных семинарах и конкурсах.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 части развития материально-технической базы библиотеки направлена на создание новых современных условий для её деятельности.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также на сохранение квалифицированных кадров и укрепление их социальной защищенности.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Программы.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ресурсного обеспечения базируется на имеющемся кадровом, организационном и финансовом потенциале Плёсского городского поселения, а также на действующих нормативно-правовых актах.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смешанное финансирование: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Средства бюджета городского поселения, в том числе бюджетные ассигнования, предусмотренные на поддержку отрасли;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Внебюджетные источники, в том числе: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 от основной уставной, предпринимательской и иной приносящей доход деятельности учреждений сферы культуры;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спонсорские и благотворительные средства;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принять во внимание, что стремление к увеличению внебюджетных доходов учреждений культуры любой ценой может стать препятствием для выполнения важнейших социальных задач, для решения которых они были созданы, привести к нарушению принципа обеспечения доступности культурных услуг всем социальным слоям.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экономической точки зрения снижение спроса из-за дороговизны вышеуказанных услуг может повлечь за собой и сокращение внебюджетных доходов.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организационных и финансовых основ Программы «Развитие культуры в Пл</w:t>
      </w:r>
      <w:r w:rsidR="000F77C3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сском городском поселении Приволжского муниципального района Ивановской области на 20</w:t>
      </w:r>
      <w:r w:rsidR="000F77C3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F77C3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позволит достичь гармоничного баланса бюджетных и внебюджетных источников в финансировании программных мероприятий, стабильности в привлечении внебюджетных средств, поэтапно создать в отраслях благоприятный инвестиционный климат и сделать их привлекательными для дополнительных спонсорских и иных ассигнований. </w:t>
      </w:r>
      <w:proofErr w:type="gramEnd"/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2878"/>
        <w:gridCol w:w="1649"/>
        <w:gridCol w:w="1476"/>
        <w:gridCol w:w="1483"/>
        <w:gridCol w:w="1476"/>
      </w:tblGrid>
      <w:tr w:rsidR="00056128" w:rsidRPr="00B604DA" w:rsidTr="0005612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подпрограммы/источник</w:t>
            </w:r>
          </w:p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F77C3"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F77C3"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F77C3"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056128" w:rsidRPr="00B604DA" w:rsidTr="00DF41E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 w:rsidP="000F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КБО Пл</w:t>
            </w:r>
            <w:r w:rsidR="000F77C3"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сского городского поселения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DF4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13344799,95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DF4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10862521,25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 w:rsidP="00DF4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10862521</w:t>
            </w:r>
            <w:r w:rsidR="00DF41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56128" w:rsidRPr="00B604DA" w:rsidTr="00DF41E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DF4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13344799,95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DF4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10862521,25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 w:rsidP="00DF4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10862521</w:t>
            </w:r>
            <w:r w:rsidR="00DF41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56128" w:rsidRPr="00B604DA" w:rsidTr="00DF41E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DF4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13344799,95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DF4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10862521,25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 w:rsidP="00DF4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10862521</w:t>
            </w:r>
            <w:r w:rsidR="00DF41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56128" w:rsidRPr="00B604DA" w:rsidTr="0005612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0,00**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0,00**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0,00**</w:t>
            </w:r>
          </w:p>
        </w:tc>
      </w:tr>
      <w:tr w:rsidR="00056128" w:rsidRPr="00B604DA" w:rsidTr="0005612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128" w:rsidRPr="00B604DA" w:rsidTr="0005612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Подрограммы</w:t>
            </w:r>
            <w:proofErr w:type="spellEnd"/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клубы*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128" w:rsidRPr="00B604DA" w:rsidTr="0005612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 w:rsidP="000F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Пл</w:t>
            </w:r>
            <w:r w:rsidR="000F77C3"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сском городском поселении</w:t>
            </w: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 w:rsidP="000F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КБО Пл</w:t>
            </w:r>
            <w:r w:rsidR="000F77C3"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сского городского поселения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5A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11062304,98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 w:rsidP="005A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A64A3">
              <w:rPr>
                <w:rFonts w:ascii="Times New Roman" w:eastAsia="Times New Roman" w:hAnsi="Times New Roman" w:cs="Times New Roman"/>
                <w:sz w:val="24"/>
                <w:szCs w:val="24"/>
              </w:rPr>
              <w:t>405859,83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9405,85983</w:t>
            </w:r>
          </w:p>
        </w:tc>
      </w:tr>
      <w:tr w:rsidR="00056128" w:rsidRPr="00B604DA" w:rsidTr="005A6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5A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11062304,98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5A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405859,83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9405,85983</w:t>
            </w:r>
          </w:p>
        </w:tc>
      </w:tr>
      <w:tr w:rsidR="00056128" w:rsidRPr="00B604DA" w:rsidTr="005A6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5A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11062304,98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5A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405859,83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9405,85983</w:t>
            </w:r>
          </w:p>
        </w:tc>
      </w:tr>
      <w:tr w:rsidR="00056128" w:rsidRPr="00B604DA" w:rsidTr="0005612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0,00 **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6128" w:rsidRPr="00B604DA" w:rsidTr="0005612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128" w:rsidRPr="00B604DA" w:rsidTr="0005612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библиотечной деятельности» - всего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 w:rsidP="000F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КБО Пл</w:t>
            </w:r>
            <w:r w:rsidR="000F77C3"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сского городского поселения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128" w:rsidRPr="00B604DA" w:rsidTr="0010034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128" w:rsidRPr="00B604DA" w:rsidTr="0010034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128" w:rsidRPr="00B604DA" w:rsidTr="0005612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0,00 **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0,00**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0,00**</w:t>
            </w:r>
          </w:p>
        </w:tc>
      </w:tr>
      <w:tr w:rsidR="00056128" w:rsidRPr="00B604DA" w:rsidTr="0005612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28" w:rsidRPr="00B604DA" w:rsidRDefault="000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8" w:rsidRPr="00B604DA" w:rsidRDefault="000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4DA">
        <w:rPr>
          <w:rFonts w:ascii="Times New Roman" w:eastAsia="Times New Roman" w:hAnsi="Times New Roman" w:cs="Times New Roman"/>
          <w:sz w:val="24"/>
          <w:szCs w:val="24"/>
        </w:rPr>
        <w:t>Объемы  финансирования  подпрограммы,  помеченные  знаком  "*",  подлежат  уточнению  по  мере формирования данных подпрограммы на соответствующие годы.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 программы на 20</w:t>
      </w:r>
      <w:r w:rsidR="000F77C3" w:rsidRPr="00B604D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B604D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F77C3" w:rsidRPr="00B604D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04DA">
        <w:rPr>
          <w:rFonts w:ascii="Times New Roman" w:eastAsia="Times New Roman" w:hAnsi="Times New Roman" w:cs="Times New Roman"/>
          <w:sz w:val="24"/>
          <w:szCs w:val="24"/>
        </w:rPr>
        <w:t xml:space="preserve"> гг. имеет справочный (прогнозный) характер.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 реализации Программы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обеспечивается комплексом мероприятий по правовому, организационному, финансовому, информационному и методическому обеспечению.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предполагается координация деятельности учреждений образования, культуры, спорта, социальной сферы, общественных организаций, находящихся на территории Пл</w:t>
      </w:r>
      <w:r w:rsidR="00B604DA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городского поселения, с целью более эффективного использования имеющихся ресурсов для обеспечения качественного выполнения программных мероприятий.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Пл</w:t>
      </w:r>
      <w:r w:rsidR="00B604DA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городского поселения осуществляет текущую работу по организации эффективной деятельности исполнителей, обеспечивает их согласованные действия по подготовке и реализации программных мероприятий, а также взаимодействие по целевому использованию средств.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Оценка эффективности и результативности Программы,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B6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контроль за</w:t>
      </w:r>
      <w:proofErr w:type="gramEnd"/>
      <w:r w:rsidRPr="00B6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ходом ее реализации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и результативности Программы, </w:t>
      </w:r>
      <w:proofErr w:type="gram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 Глава Пл</w:t>
      </w:r>
      <w:r w:rsidR="00B604DA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городского поселения. 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реализации Программы представляется Главе Пл</w:t>
      </w:r>
      <w:r w:rsidR="00B604DA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сского городского поселения и рассматривается на оперативном совещании и на Совете депутатов Пл</w:t>
      </w:r>
      <w:r w:rsidR="00B604DA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городского поселения. </w:t>
      </w:r>
    </w:p>
    <w:p w:rsidR="00056128" w:rsidRPr="00B604DA" w:rsidRDefault="00056128" w:rsidP="00430F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Заключение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«Развитие культуры и сферы досуга в Пл</w:t>
      </w:r>
      <w:r w:rsidR="00B604DA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сском городском поселении Приволжского муниципального района Ивановской области (202</w:t>
      </w:r>
      <w:r w:rsidR="00B604DA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604DA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г.)» призвана обеспечить всестороннее, планомерное и полноценное развитие культуры в городском поселении, закрепить и развить позитивные сдвиги в нормативно-правовом, информационном, кадровом и научно-методическом обеспечении культуры, в развитии культурной инфраструктуры Плёсского городского поселения, в области воспитания гражданственности, патриотизма, национального взаимоуважения. </w:t>
      </w:r>
      <w:proofErr w:type="gramEnd"/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системы программных мероприятий позволит создать благоприятные условия для успешного функционирования объектов культуры в 202</w:t>
      </w:r>
      <w:r w:rsidR="00B604DA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604DA"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годах. Всестороннее развитие культуры в процессе реализации программы будет способствовать сохранению лучших традиций и продвижению новаций в культурную жизнь общества, нравственному, культурному, духовному и физическому развитию молодых граждан, привлечению широких слоев населения к культурной жизни поселения, воспитанию патриотизма и гражданственности среди молодежи.</w:t>
      </w: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Pr="00B604DA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128" w:rsidRDefault="00056128" w:rsidP="0005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128" w:rsidRDefault="00056128" w:rsidP="00056128"/>
    <w:p w:rsidR="00056128" w:rsidRDefault="00056128" w:rsidP="00056128"/>
    <w:p w:rsidR="003068C0" w:rsidRDefault="003068C0"/>
    <w:sectPr w:rsidR="0030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22B94"/>
    <w:multiLevelType w:val="hybridMultilevel"/>
    <w:tmpl w:val="7C067D72"/>
    <w:lvl w:ilvl="0" w:tplc="56DC982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BA34018"/>
    <w:multiLevelType w:val="hybridMultilevel"/>
    <w:tmpl w:val="14C8A6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D02CE4"/>
    <w:multiLevelType w:val="hybridMultilevel"/>
    <w:tmpl w:val="7AB62C66"/>
    <w:lvl w:ilvl="0" w:tplc="DD64FBB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C586280"/>
    <w:multiLevelType w:val="hybridMultilevel"/>
    <w:tmpl w:val="FC225AE0"/>
    <w:lvl w:ilvl="0" w:tplc="B6DEFE16">
      <w:start w:val="1"/>
      <w:numFmt w:val="upperRoman"/>
      <w:lvlText w:val="%1."/>
      <w:lvlJc w:val="left"/>
      <w:pPr>
        <w:ind w:left="1996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4">
    <w:nsid w:val="6C11062F"/>
    <w:multiLevelType w:val="hybridMultilevel"/>
    <w:tmpl w:val="7D0CCA22"/>
    <w:lvl w:ilvl="0" w:tplc="69DC7712">
      <w:start w:val="5"/>
      <w:numFmt w:val="decimal"/>
      <w:lvlText w:val="%1"/>
      <w:lvlJc w:val="left"/>
      <w:pPr>
        <w:ind w:left="190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6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62" w:hanging="180"/>
      </w:pPr>
      <w:rPr>
        <w:rFonts w:cs="Times New Roman"/>
      </w:rPr>
    </w:lvl>
  </w:abstractNum>
  <w:abstractNum w:abstractNumId="5">
    <w:nsid w:val="6EA75747"/>
    <w:multiLevelType w:val="hybridMultilevel"/>
    <w:tmpl w:val="81E2237E"/>
    <w:lvl w:ilvl="0" w:tplc="0AC47D04">
      <w:start w:val="1"/>
      <w:numFmt w:val="decimal"/>
      <w:lvlText w:val="%1."/>
      <w:lvlJc w:val="left"/>
      <w:pPr>
        <w:ind w:left="1827" w:hanging="1185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6">
    <w:nsid w:val="779F60DD"/>
    <w:multiLevelType w:val="hybridMultilevel"/>
    <w:tmpl w:val="F47860C2"/>
    <w:lvl w:ilvl="0" w:tplc="6B98FEF8">
      <w:start w:val="1"/>
      <w:numFmt w:val="decimal"/>
      <w:lvlText w:val="%1."/>
      <w:lvlJc w:val="left"/>
      <w:pPr>
        <w:ind w:left="1542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85"/>
    <w:rsid w:val="00056128"/>
    <w:rsid w:val="000A3F06"/>
    <w:rsid w:val="000F77C3"/>
    <w:rsid w:val="00100348"/>
    <w:rsid w:val="00103B9C"/>
    <w:rsid w:val="001553BB"/>
    <w:rsid w:val="001B05F4"/>
    <w:rsid w:val="001D67DE"/>
    <w:rsid w:val="002477CA"/>
    <w:rsid w:val="002515EE"/>
    <w:rsid w:val="0026024B"/>
    <w:rsid w:val="002C402C"/>
    <w:rsid w:val="003068C0"/>
    <w:rsid w:val="003E6052"/>
    <w:rsid w:val="0040454D"/>
    <w:rsid w:val="00412BCC"/>
    <w:rsid w:val="00430FAB"/>
    <w:rsid w:val="0043319C"/>
    <w:rsid w:val="004A2266"/>
    <w:rsid w:val="005A64A3"/>
    <w:rsid w:val="005E7000"/>
    <w:rsid w:val="00606F2F"/>
    <w:rsid w:val="006416BC"/>
    <w:rsid w:val="00650744"/>
    <w:rsid w:val="006760D3"/>
    <w:rsid w:val="006C123D"/>
    <w:rsid w:val="006D1C77"/>
    <w:rsid w:val="00731C8F"/>
    <w:rsid w:val="0081158D"/>
    <w:rsid w:val="0082576E"/>
    <w:rsid w:val="00831A1C"/>
    <w:rsid w:val="00837367"/>
    <w:rsid w:val="00877CDF"/>
    <w:rsid w:val="008A75C3"/>
    <w:rsid w:val="008C4EBA"/>
    <w:rsid w:val="0099714D"/>
    <w:rsid w:val="009B6C4A"/>
    <w:rsid w:val="00A333CF"/>
    <w:rsid w:val="00A61936"/>
    <w:rsid w:val="00A64F85"/>
    <w:rsid w:val="00AA26BF"/>
    <w:rsid w:val="00AA680E"/>
    <w:rsid w:val="00B412C6"/>
    <w:rsid w:val="00B42B38"/>
    <w:rsid w:val="00B43759"/>
    <w:rsid w:val="00B604DA"/>
    <w:rsid w:val="00C1359F"/>
    <w:rsid w:val="00C50324"/>
    <w:rsid w:val="00C95A9D"/>
    <w:rsid w:val="00CD180C"/>
    <w:rsid w:val="00DC3FEB"/>
    <w:rsid w:val="00DF41E9"/>
    <w:rsid w:val="00E04F3E"/>
    <w:rsid w:val="00E313C2"/>
    <w:rsid w:val="00E50B77"/>
    <w:rsid w:val="00E977E2"/>
    <w:rsid w:val="00F70183"/>
    <w:rsid w:val="00FD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2021-11-12T06:17:00Z</cp:lastPrinted>
  <dcterms:created xsi:type="dcterms:W3CDTF">2021-10-05T08:00:00Z</dcterms:created>
  <dcterms:modified xsi:type="dcterms:W3CDTF">2021-11-12T06:32:00Z</dcterms:modified>
</cp:coreProperties>
</file>