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8F" w:rsidRPr="006F018F" w:rsidRDefault="006F018F" w:rsidP="006F018F">
      <w:pPr>
        <w:shd w:val="clear" w:color="auto" w:fill="539C52"/>
        <w:spacing w:after="300" w:line="240" w:lineRule="auto"/>
        <w:outlineLvl w:val="1"/>
        <w:rPr>
          <w:rFonts w:ascii="Arial" w:eastAsia="Times New Roman" w:hAnsi="Arial" w:cs="Arial"/>
          <w:color w:val="FFFFFF"/>
          <w:sz w:val="27"/>
          <w:szCs w:val="27"/>
        </w:rPr>
      </w:pPr>
      <w:r w:rsidRPr="006F018F">
        <w:rPr>
          <w:rFonts w:ascii="Arial" w:eastAsia="Times New Roman" w:hAnsi="Arial" w:cs="Arial"/>
          <w:color w:val="FFFFFF"/>
          <w:sz w:val="27"/>
          <w:szCs w:val="27"/>
        </w:rPr>
        <w:t>Правила безопасности на воде во время рыбалки или охоты</w:t>
      </w:r>
    </w:p>
    <w:p w:rsidR="006F018F" w:rsidRPr="006F018F" w:rsidRDefault="006F018F" w:rsidP="006F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539C52"/>
          <w:sz w:val="20"/>
          <w:szCs w:val="20"/>
          <w:shd w:val="clear" w:color="auto" w:fill="E8E8E8"/>
        </w:rPr>
        <w:drawing>
          <wp:inline distT="0" distB="0" distL="0" distR="0">
            <wp:extent cx="2600325" cy="2047875"/>
            <wp:effectExtent l="19050" t="0" r="9525" b="0"/>
            <wp:docPr id="1" name="Рисунок 1" descr="https://bk-agidel.rbsmi.ru/upload/resize_cache/iblock/373/280_215_1/373e5b1eafb810e00f552edf996b428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k-agidel.rbsmi.ru/upload/resize_cache/iblock/373/280_215_1/373e5b1eafb810e00f552edf996b428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Прихватив ружье, а то и лодку охотники устремились в лес и на воду. Верный пес, ценные трофеи, гордый взгляд охотника (или рыбака), да костер с ухой и запеченной уткой под вечернюю беседу на берегу озера – что может быть замечательней? Ну, а чтобы все это не было омрачено нелепой случайностью, необходимо соблюдать меры предосторожности на охоте, а именно – при обращении с оружием в лодке. Главное на охоте – это аккуратность и осторожность. 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1.Снасти и все необходимые принадлежности уложить вдоль борта и на днище лодки позади себя, а все остальное - на корму, под сиденье. Ружье следует держать под рукой. Если в лодке находится напарник, ружье нужно положить так, чтобы его ствол не был направлен на человека.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2. Во время ловли рыбы, при перемене места 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3.При работе со спиннингом постарайтесь занять удобное положение, встав лицом к носу или корме и слегка расставив ноги.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4.При стрельбе из ружья, находясь в лодке, надо занять удобное положение или вести стрельбу сидя в лодке лицом к носу, иначе при выстреле отдачей от ружья может отбросить человека за борт. Не забывайте о том, что если в лодке находится напарник, не только нельзя стрелять через его голову, но и ни в коем случае нельзя направлять даже ствол ружья в сторону человека.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5. Якорь рекомендуется спускать с кормы или носа, слегка пригнувшись, чтобы при сильной подтяжке или случайном обрыве веревки не упасть за борт.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6. К ружью следует привязать длинную веревку, на один конец которой прикрепить поплавок из пенопласта, достаточно крупный. На глубоком месте по этому поплавку можно будет отыскать ружье, если оно все-таки упадет в воду.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7.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 Перед совершением крутого поворота или виража необходимо убедиться в том, что позади нет других лодок или более крупных судов.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8. Категорически запрещается пересекать курс крупным судам и катерам.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9. Встречные суда нужно обходить со стороны, обозначенной сигнальными фонарями или флажковой отмашкой, соблюдая дистанцию не менее 15 метров от борта.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10. При обгоне крупных судов нельзя подходить к ним ближе 25-30 метров. Следует осторожно обходить стоящие на якоре суда, бакены, плоты и лодки.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11. При усилении волнения на реке или озере необходимо держать лодку в разрез волны - носом к ветру.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12.Если в бачке, укрепленном на двигателе, закончилось горючее, то заливать бензин следует только после того, как мотор остынет, иначе возможно возникновение пожара.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lastRenderedPageBreak/>
        <w:t>13.В случае возникновения пожара следует накрыть двигатель рюкзаком, плащом, курткой и т.п., чтобы исключить попадание воздуха в очаг возгорания или сбить пламя теми же вещами. Если это не удается, лучше всего покинуть лодку, чтобы не пострадать от взрыва топливного бачка.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14. Главная опасность на воде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Даже перевернувшаяся лодка может спасти нескольких человек, если правильно действовать. Надо осторожно держаться за корму или нос, погрузившись в воду до подбородка, и, действуя руками и ногами, вывести лодку на мелкое место. Таким образом, можно спастись; главное при этом - не терять самообладание и не впадать в панику. Попав в воду, надо снять сапоги и одежду и вплавь добраться до берега, помня о том, что человек в холодной воде может находиться от 10 до 20 минут.</w:t>
      </w:r>
    </w:p>
    <w:p w:rsidR="006F018F" w:rsidRPr="006F018F" w:rsidRDefault="006F018F" w:rsidP="006F018F">
      <w:pPr>
        <w:shd w:val="clear" w:color="auto" w:fill="E8E8E8"/>
        <w:spacing w:after="150" w:line="240" w:lineRule="auto"/>
        <w:rPr>
          <w:rFonts w:ascii="Arial" w:eastAsia="Times New Roman" w:hAnsi="Arial" w:cs="Arial"/>
          <w:color w:val="545454"/>
          <w:sz w:val="20"/>
          <w:szCs w:val="20"/>
        </w:rPr>
      </w:pPr>
      <w:r w:rsidRPr="006F018F">
        <w:rPr>
          <w:rFonts w:ascii="Arial" w:eastAsia="Times New Roman" w:hAnsi="Arial" w:cs="Arial"/>
          <w:color w:val="545454"/>
          <w:sz w:val="20"/>
          <w:szCs w:val="20"/>
        </w:rPr>
        <w:t>Надеемся, что при соблюдении этих нехитрых правил, Ваш личный сезон охоты будет удачным!</w:t>
      </w:r>
    </w:p>
    <w:p w:rsidR="00692EBA" w:rsidRDefault="006F018F">
      <w:r>
        <w:t>ГИМС г.Плёс</w:t>
      </w:r>
    </w:p>
    <w:sectPr w:rsidR="00692EBA" w:rsidSect="008B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018F"/>
    <w:rsid w:val="00692EBA"/>
    <w:rsid w:val="006F018F"/>
    <w:rsid w:val="008B0489"/>
    <w:rsid w:val="00F7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89"/>
  </w:style>
  <w:style w:type="paragraph" w:styleId="2">
    <w:name w:val="heading 2"/>
    <w:basedOn w:val="a"/>
    <w:link w:val="20"/>
    <w:uiPriority w:val="9"/>
    <w:qFormat/>
    <w:rsid w:val="006F0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1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k-agidel.rbsmi.ru/upload/iblock/373/373e5b1eafb810e00f552edf996b42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3282</Characters>
  <Application>Microsoft Office Word</Application>
  <DocSecurity>0</DocSecurity>
  <Lines>27</Lines>
  <Paragraphs>7</Paragraphs>
  <ScaleCrop>false</ScaleCrop>
  <Company>Grizli777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Плёс ГИМС</dc:creator>
  <cp:keywords/>
  <dc:description/>
  <cp:lastModifiedBy>Плёс ГИМС</cp:lastModifiedBy>
  <cp:revision>5</cp:revision>
  <dcterms:created xsi:type="dcterms:W3CDTF">2019-09-05T09:56:00Z</dcterms:created>
  <dcterms:modified xsi:type="dcterms:W3CDTF">2019-09-23T06:24:00Z</dcterms:modified>
</cp:coreProperties>
</file>